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7E9B1" w14:textId="77777777" w:rsidR="0071368B" w:rsidRPr="00575DD9" w:rsidRDefault="0071368B" w:rsidP="0071368B">
      <w:pPr>
        <w:rPr>
          <w:rFonts w:ascii="Arial" w:hAnsi="Arial" w:cs="Arial"/>
          <w:b/>
          <w:bCs/>
          <w:sz w:val="22"/>
          <w:szCs w:val="22"/>
        </w:rPr>
      </w:pPr>
      <w:r w:rsidRPr="00575DD9">
        <w:rPr>
          <w:rFonts w:ascii="Arial" w:hAnsi="Arial" w:cs="Arial"/>
          <w:b/>
          <w:bCs/>
          <w:sz w:val="22"/>
          <w:szCs w:val="22"/>
          <w:u w:val="single"/>
        </w:rPr>
        <w:t>Highlight Report - Template</w:t>
      </w:r>
    </w:p>
    <w:p w14:paraId="6E9D1D30" w14:textId="77777777" w:rsidR="0071368B" w:rsidRPr="0014638C" w:rsidRDefault="0071368B" w:rsidP="0071368B">
      <w:pPr>
        <w:rPr>
          <w:rFonts w:ascii="Arial" w:hAnsi="Arial" w:cs="Arial"/>
          <w:sz w:val="22"/>
          <w:szCs w:val="22"/>
        </w:rPr>
      </w:pPr>
    </w:p>
    <w:tbl>
      <w:tblPr>
        <w:tblW w:w="10245" w:type="dxa"/>
        <w:tblInd w:w="-72" w:type="dxa"/>
        <w:tblLayout w:type="fixed"/>
        <w:tblLook w:val="0000" w:firstRow="0" w:lastRow="0" w:firstColumn="0" w:lastColumn="0" w:noHBand="0" w:noVBand="0"/>
      </w:tblPr>
      <w:tblGrid>
        <w:gridCol w:w="2307"/>
        <w:gridCol w:w="1842"/>
        <w:gridCol w:w="142"/>
        <w:gridCol w:w="1985"/>
        <w:gridCol w:w="3969"/>
      </w:tblGrid>
      <w:tr w:rsidR="0071368B" w:rsidRPr="0014638C" w14:paraId="3AA1E643" w14:textId="77777777" w:rsidTr="00815948">
        <w:trPr>
          <w:trHeight w:val="308"/>
        </w:trPr>
        <w:tc>
          <w:tcPr>
            <w:tcW w:w="2307" w:type="dxa"/>
            <w:tcBorders>
              <w:top w:val="single" w:sz="4" w:space="0" w:color="auto"/>
              <w:left w:val="single" w:sz="4" w:space="0" w:color="auto"/>
              <w:bottom w:val="single" w:sz="4" w:space="0" w:color="auto"/>
              <w:right w:val="single" w:sz="4" w:space="0" w:color="auto"/>
            </w:tcBorders>
            <w:shd w:val="clear" w:color="auto" w:fill="B4C6E7"/>
          </w:tcPr>
          <w:p w14:paraId="1C75BE3D" w14:textId="77777777" w:rsidR="0071368B" w:rsidRPr="0014638C" w:rsidRDefault="0071368B" w:rsidP="00815948">
            <w:pPr>
              <w:pStyle w:val="Text"/>
              <w:tabs>
                <w:tab w:val="left" w:pos="1701"/>
              </w:tabs>
              <w:spacing w:before="120" w:after="0"/>
              <w:jc w:val="left"/>
              <w:rPr>
                <w:rFonts w:ascii="Arial" w:hAnsi="Arial" w:cs="Arial"/>
                <w:b/>
                <w:bCs/>
              </w:rPr>
            </w:pPr>
            <w:r w:rsidRPr="0014638C">
              <w:rPr>
                <w:rFonts w:ascii="Arial" w:hAnsi="Arial" w:cs="Arial"/>
                <w:b/>
                <w:bCs/>
              </w:rPr>
              <w:t>Project Name:</w:t>
            </w:r>
          </w:p>
        </w:tc>
        <w:tc>
          <w:tcPr>
            <w:tcW w:w="7938" w:type="dxa"/>
            <w:gridSpan w:val="4"/>
            <w:tcBorders>
              <w:top w:val="single" w:sz="4" w:space="0" w:color="auto"/>
              <w:left w:val="single" w:sz="4" w:space="0" w:color="auto"/>
              <w:bottom w:val="single" w:sz="4" w:space="0" w:color="auto"/>
              <w:right w:val="single" w:sz="4" w:space="0" w:color="auto"/>
            </w:tcBorders>
            <w:shd w:val="clear" w:color="auto" w:fill="B4C6E7"/>
          </w:tcPr>
          <w:p w14:paraId="6C0FF11D" w14:textId="77777777" w:rsidR="0071368B" w:rsidRPr="0014638C" w:rsidRDefault="0071368B" w:rsidP="00815948">
            <w:pPr>
              <w:pStyle w:val="Text"/>
              <w:spacing w:before="120" w:after="0"/>
              <w:jc w:val="left"/>
              <w:rPr>
                <w:rFonts w:ascii="Arial" w:hAnsi="Arial" w:cs="Arial"/>
                <w:b/>
                <w:bCs/>
              </w:rPr>
            </w:pPr>
          </w:p>
        </w:tc>
      </w:tr>
      <w:tr w:rsidR="0071368B" w:rsidRPr="0014638C" w14:paraId="1204DED9" w14:textId="77777777" w:rsidTr="00815948">
        <w:tc>
          <w:tcPr>
            <w:tcW w:w="2307" w:type="dxa"/>
            <w:tcBorders>
              <w:top w:val="single" w:sz="4" w:space="0" w:color="auto"/>
              <w:left w:val="single" w:sz="4" w:space="0" w:color="auto"/>
              <w:bottom w:val="single" w:sz="4" w:space="0" w:color="auto"/>
              <w:right w:val="single" w:sz="4" w:space="0" w:color="auto"/>
            </w:tcBorders>
          </w:tcPr>
          <w:p w14:paraId="700B7493" w14:textId="77777777" w:rsidR="0071368B" w:rsidRPr="0014638C" w:rsidRDefault="0071368B" w:rsidP="00815948">
            <w:pPr>
              <w:pStyle w:val="Text"/>
              <w:tabs>
                <w:tab w:val="left" w:pos="1701"/>
              </w:tabs>
              <w:spacing w:before="120" w:after="0"/>
              <w:jc w:val="left"/>
              <w:rPr>
                <w:rFonts w:ascii="Arial" w:hAnsi="Arial" w:cs="Arial"/>
                <w:b/>
                <w:bCs/>
              </w:rPr>
            </w:pPr>
            <w:r w:rsidRPr="0014638C">
              <w:rPr>
                <w:rFonts w:ascii="Arial" w:hAnsi="Arial" w:cs="Arial"/>
                <w:b/>
                <w:bCs/>
              </w:rPr>
              <w:t>Period ending:</w:t>
            </w:r>
          </w:p>
        </w:tc>
        <w:tc>
          <w:tcPr>
            <w:tcW w:w="1842" w:type="dxa"/>
            <w:tcBorders>
              <w:top w:val="single" w:sz="4" w:space="0" w:color="auto"/>
              <w:left w:val="single" w:sz="4" w:space="0" w:color="auto"/>
              <w:bottom w:val="single" w:sz="4" w:space="0" w:color="auto"/>
              <w:right w:val="single" w:sz="4" w:space="0" w:color="auto"/>
            </w:tcBorders>
          </w:tcPr>
          <w:p w14:paraId="02841C40" w14:textId="77F1E30F" w:rsidR="0071368B" w:rsidRPr="0071368B" w:rsidRDefault="00432131" w:rsidP="00815948">
            <w:pPr>
              <w:pStyle w:val="Text"/>
              <w:tabs>
                <w:tab w:val="left" w:pos="1701"/>
              </w:tabs>
              <w:spacing w:before="120" w:after="0"/>
              <w:jc w:val="center"/>
              <w:rPr>
                <w:rFonts w:ascii="Arial" w:hAnsi="Arial" w:cs="Arial"/>
                <w:color w:val="000000" w:themeColor="text1"/>
              </w:rPr>
            </w:pPr>
            <w:r>
              <w:rPr>
                <w:rFonts w:ascii="Arial" w:hAnsi="Arial" w:cs="Arial"/>
                <w:b/>
                <w:bCs/>
                <w:color w:val="000000" w:themeColor="text1"/>
              </w:rPr>
              <w:t>Sept</w:t>
            </w:r>
            <w:r w:rsidR="0071368B">
              <w:rPr>
                <w:rFonts w:ascii="Arial" w:hAnsi="Arial" w:cs="Arial"/>
                <w:b/>
                <w:bCs/>
                <w:color w:val="000000" w:themeColor="text1"/>
              </w:rPr>
              <w:t xml:space="preserve"> 202</w:t>
            </w:r>
            <w:r w:rsidR="00074B39">
              <w:rPr>
                <w:rFonts w:ascii="Arial" w:hAnsi="Arial" w:cs="Arial"/>
                <w:b/>
                <w:bCs/>
                <w:color w:val="000000" w:themeColor="text1"/>
              </w:rPr>
              <w:t>3</w:t>
            </w:r>
          </w:p>
        </w:tc>
        <w:tc>
          <w:tcPr>
            <w:tcW w:w="2127" w:type="dxa"/>
            <w:gridSpan w:val="2"/>
            <w:tcBorders>
              <w:top w:val="single" w:sz="4" w:space="0" w:color="auto"/>
              <w:left w:val="single" w:sz="4" w:space="0" w:color="auto"/>
              <w:bottom w:val="single" w:sz="4" w:space="0" w:color="auto"/>
              <w:right w:val="single" w:sz="4" w:space="0" w:color="auto"/>
            </w:tcBorders>
          </w:tcPr>
          <w:p w14:paraId="213C65A5" w14:textId="77777777" w:rsidR="0071368B" w:rsidRPr="0014638C" w:rsidRDefault="0071368B" w:rsidP="00815948">
            <w:pPr>
              <w:pStyle w:val="Text"/>
              <w:spacing w:before="120" w:after="0"/>
              <w:jc w:val="left"/>
              <w:rPr>
                <w:rFonts w:ascii="Arial" w:hAnsi="Arial" w:cs="Arial"/>
                <w:b/>
                <w:bCs/>
              </w:rPr>
            </w:pPr>
            <w:r w:rsidRPr="0014638C">
              <w:rPr>
                <w:rFonts w:ascii="Arial" w:hAnsi="Arial" w:cs="Arial"/>
                <w:b/>
                <w:bCs/>
              </w:rPr>
              <w:t>Prepared by:</w:t>
            </w:r>
          </w:p>
        </w:tc>
        <w:tc>
          <w:tcPr>
            <w:tcW w:w="3969" w:type="dxa"/>
            <w:tcBorders>
              <w:left w:val="single" w:sz="4" w:space="0" w:color="auto"/>
              <w:bottom w:val="single" w:sz="4" w:space="0" w:color="auto"/>
              <w:right w:val="single" w:sz="4" w:space="0" w:color="auto"/>
            </w:tcBorders>
          </w:tcPr>
          <w:p w14:paraId="25142CBC" w14:textId="5A44361D" w:rsidR="0071368B" w:rsidRPr="0071368B" w:rsidRDefault="0071368B" w:rsidP="00815948">
            <w:pPr>
              <w:pStyle w:val="Text"/>
              <w:spacing w:before="120" w:after="0"/>
              <w:jc w:val="left"/>
              <w:rPr>
                <w:rFonts w:ascii="Arial" w:hAnsi="Arial" w:cs="Arial"/>
                <w:b/>
                <w:bCs/>
                <w:color w:val="000000" w:themeColor="text1"/>
              </w:rPr>
            </w:pPr>
            <w:r>
              <w:rPr>
                <w:rFonts w:ascii="Arial" w:hAnsi="Arial" w:cs="Arial"/>
                <w:b/>
                <w:bCs/>
                <w:color w:val="000000" w:themeColor="text1"/>
              </w:rPr>
              <w:t>Chris Wells</w:t>
            </w:r>
          </w:p>
        </w:tc>
      </w:tr>
      <w:tr w:rsidR="0071368B" w:rsidRPr="0014638C" w14:paraId="5C358A79" w14:textId="77777777" w:rsidTr="00815948">
        <w:tc>
          <w:tcPr>
            <w:tcW w:w="2307" w:type="dxa"/>
            <w:tcBorders>
              <w:top w:val="single" w:sz="4" w:space="0" w:color="auto"/>
              <w:left w:val="single" w:sz="4" w:space="0" w:color="auto"/>
              <w:bottom w:val="single" w:sz="4" w:space="0" w:color="auto"/>
              <w:right w:val="single" w:sz="4" w:space="0" w:color="auto"/>
            </w:tcBorders>
          </w:tcPr>
          <w:p w14:paraId="5FE5E74C" w14:textId="77777777" w:rsidR="0071368B" w:rsidRPr="0014638C" w:rsidRDefault="0071368B" w:rsidP="00815948">
            <w:pPr>
              <w:pStyle w:val="Text"/>
              <w:tabs>
                <w:tab w:val="left" w:pos="1701"/>
              </w:tabs>
              <w:spacing w:before="120" w:after="0"/>
              <w:jc w:val="left"/>
              <w:rPr>
                <w:rFonts w:ascii="Arial" w:hAnsi="Arial" w:cs="Arial"/>
                <w:b/>
                <w:bCs/>
              </w:rPr>
            </w:pPr>
            <w:r>
              <w:rPr>
                <w:rFonts w:ascii="Arial" w:hAnsi="Arial" w:cs="Arial"/>
                <w:b/>
                <w:bCs/>
              </w:rPr>
              <w:t xml:space="preserve">Overall </w:t>
            </w:r>
            <w:r w:rsidRPr="0014638C">
              <w:rPr>
                <w:rFonts w:ascii="Arial" w:hAnsi="Arial" w:cs="Arial"/>
                <w:b/>
                <w:bCs/>
              </w:rPr>
              <w:t xml:space="preserve">Status: </w:t>
            </w:r>
          </w:p>
        </w:tc>
        <w:tc>
          <w:tcPr>
            <w:tcW w:w="1842" w:type="dxa"/>
            <w:tcBorders>
              <w:top w:val="single" w:sz="4" w:space="0" w:color="auto"/>
              <w:left w:val="single" w:sz="4" w:space="0" w:color="auto"/>
              <w:bottom w:val="single" w:sz="4" w:space="0" w:color="auto"/>
              <w:right w:val="single" w:sz="4" w:space="0" w:color="auto"/>
            </w:tcBorders>
          </w:tcPr>
          <w:p w14:paraId="11E73EDB" w14:textId="05DCE5F5" w:rsidR="0071368B" w:rsidRPr="0071368B" w:rsidRDefault="0071368B" w:rsidP="00815948">
            <w:pPr>
              <w:pStyle w:val="Text"/>
              <w:tabs>
                <w:tab w:val="left" w:pos="1701"/>
              </w:tabs>
              <w:spacing w:before="120" w:after="0"/>
              <w:jc w:val="center"/>
              <w:rPr>
                <w:rFonts w:ascii="Arial" w:hAnsi="Arial" w:cs="Arial"/>
                <w:b/>
                <w:bCs/>
                <w:color w:val="FFFFFF"/>
              </w:rPr>
            </w:pPr>
            <w:r w:rsidRPr="0071368B">
              <w:rPr>
                <w:rFonts w:ascii="Arial" w:hAnsi="Arial" w:cs="Arial"/>
                <w:b/>
                <w:bCs/>
                <w:color w:val="000000"/>
                <w:highlight w:val="green"/>
              </w:rPr>
              <w:t>Green</w:t>
            </w:r>
          </w:p>
        </w:tc>
        <w:tc>
          <w:tcPr>
            <w:tcW w:w="2127" w:type="dxa"/>
            <w:gridSpan w:val="2"/>
            <w:tcBorders>
              <w:top w:val="single" w:sz="4" w:space="0" w:color="auto"/>
              <w:left w:val="single" w:sz="4" w:space="0" w:color="auto"/>
              <w:bottom w:val="single" w:sz="4" w:space="0" w:color="auto"/>
              <w:right w:val="single" w:sz="4" w:space="0" w:color="auto"/>
            </w:tcBorders>
          </w:tcPr>
          <w:p w14:paraId="6F630EC7" w14:textId="77777777" w:rsidR="0071368B" w:rsidRPr="0014638C" w:rsidRDefault="0071368B" w:rsidP="00815948">
            <w:pPr>
              <w:pStyle w:val="Text"/>
              <w:spacing w:before="120" w:after="0"/>
              <w:jc w:val="left"/>
              <w:rPr>
                <w:rFonts w:ascii="Arial" w:hAnsi="Arial" w:cs="Arial"/>
                <w:b/>
                <w:bCs/>
              </w:rPr>
            </w:pPr>
            <w:r w:rsidRPr="0014638C">
              <w:rPr>
                <w:rFonts w:ascii="Arial" w:hAnsi="Arial" w:cs="Arial"/>
                <w:b/>
                <w:bCs/>
              </w:rPr>
              <w:t xml:space="preserve">% of Project Complete: </w:t>
            </w:r>
          </w:p>
        </w:tc>
        <w:tc>
          <w:tcPr>
            <w:tcW w:w="3969" w:type="dxa"/>
            <w:tcBorders>
              <w:left w:val="single" w:sz="4" w:space="0" w:color="auto"/>
              <w:bottom w:val="single" w:sz="4" w:space="0" w:color="auto"/>
              <w:right w:val="single" w:sz="4" w:space="0" w:color="auto"/>
            </w:tcBorders>
          </w:tcPr>
          <w:p w14:paraId="463AE37A" w14:textId="1740D733" w:rsidR="0071368B" w:rsidRPr="0014638C" w:rsidRDefault="00432131" w:rsidP="00815948">
            <w:pPr>
              <w:pStyle w:val="Text"/>
              <w:spacing w:before="120" w:after="0"/>
              <w:jc w:val="left"/>
              <w:rPr>
                <w:rFonts w:ascii="Arial" w:hAnsi="Arial" w:cs="Arial"/>
                <w:b/>
                <w:bCs/>
                <w:color w:val="FFFFFF"/>
              </w:rPr>
            </w:pPr>
            <w:r>
              <w:rPr>
                <w:rFonts w:ascii="Arial" w:hAnsi="Arial" w:cs="Arial"/>
                <w:b/>
                <w:bCs/>
                <w:color w:val="000000" w:themeColor="text1"/>
              </w:rPr>
              <w:t>60</w:t>
            </w:r>
            <w:r w:rsidR="0071368B" w:rsidRPr="0071368B">
              <w:rPr>
                <w:rFonts w:ascii="Arial" w:hAnsi="Arial" w:cs="Arial"/>
                <w:b/>
                <w:bCs/>
                <w:color w:val="000000" w:themeColor="text1"/>
              </w:rPr>
              <w:t>%</w:t>
            </w:r>
          </w:p>
        </w:tc>
      </w:tr>
      <w:tr w:rsidR="0071368B" w:rsidRPr="0014638C" w14:paraId="2C07A24D" w14:textId="77777777" w:rsidTr="00815948">
        <w:tc>
          <w:tcPr>
            <w:tcW w:w="2307" w:type="dxa"/>
            <w:tcBorders>
              <w:top w:val="single" w:sz="4" w:space="0" w:color="auto"/>
              <w:left w:val="single" w:sz="4" w:space="0" w:color="auto"/>
              <w:bottom w:val="single" w:sz="4" w:space="0" w:color="auto"/>
              <w:right w:val="single" w:sz="4" w:space="0" w:color="auto"/>
            </w:tcBorders>
          </w:tcPr>
          <w:p w14:paraId="0D0E24EB" w14:textId="77777777" w:rsidR="0071368B" w:rsidRPr="0014638C" w:rsidRDefault="0071368B" w:rsidP="00815948">
            <w:pPr>
              <w:pStyle w:val="Text"/>
              <w:tabs>
                <w:tab w:val="left" w:pos="1701"/>
              </w:tabs>
              <w:spacing w:before="120" w:after="0"/>
              <w:jc w:val="left"/>
              <w:rPr>
                <w:rFonts w:ascii="Arial" w:hAnsi="Arial" w:cs="Arial"/>
                <w:b/>
                <w:bCs/>
              </w:rPr>
            </w:pPr>
            <w:r>
              <w:rPr>
                <w:rFonts w:ascii="Arial" w:hAnsi="Arial" w:cs="Arial"/>
                <w:b/>
                <w:bCs/>
              </w:rPr>
              <w:t>Time Status:</w:t>
            </w:r>
          </w:p>
        </w:tc>
        <w:tc>
          <w:tcPr>
            <w:tcW w:w="1842" w:type="dxa"/>
            <w:tcBorders>
              <w:top w:val="single" w:sz="4" w:space="0" w:color="auto"/>
              <w:left w:val="single" w:sz="4" w:space="0" w:color="auto"/>
              <w:bottom w:val="single" w:sz="4" w:space="0" w:color="auto"/>
              <w:right w:val="single" w:sz="4" w:space="0" w:color="auto"/>
            </w:tcBorders>
          </w:tcPr>
          <w:p w14:paraId="72AB007E" w14:textId="01851280" w:rsidR="0071368B" w:rsidRPr="0014638C" w:rsidRDefault="0071368B" w:rsidP="00815948">
            <w:pPr>
              <w:pStyle w:val="Text"/>
              <w:tabs>
                <w:tab w:val="left" w:pos="1701"/>
              </w:tabs>
              <w:spacing w:before="120" w:after="0"/>
              <w:jc w:val="center"/>
              <w:rPr>
                <w:rFonts w:ascii="Arial" w:hAnsi="Arial" w:cs="Arial"/>
                <w:b/>
                <w:bCs/>
              </w:rPr>
            </w:pPr>
            <w:r w:rsidRPr="0071368B">
              <w:rPr>
                <w:rFonts w:ascii="Arial" w:hAnsi="Arial" w:cs="Arial"/>
                <w:b/>
                <w:bCs/>
                <w:color w:val="000000"/>
                <w:highlight w:val="green"/>
              </w:rPr>
              <w:t>Green</w:t>
            </w:r>
          </w:p>
        </w:tc>
        <w:tc>
          <w:tcPr>
            <w:tcW w:w="2127" w:type="dxa"/>
            <w:gridSpan w:val="2"/>
            <w:tcBorders>
              <w:top w:val="single" w:sz="4" w:space="0" w:color="auto"/>
              <w:left w:val="single" w:sz="4" w:space="0" w:color="auto"/>
              <w:bottom w:val="single" w:sz="4" w:space="0" w:color="auto"/>
              <w:right w:val="single" w:sz="4" w:space="0" w:color="auto"/>
            </w:tcBorders>
          </w:tcPr>
          <w:p w14:paraId="253ED9A9" w14:textId="77777777" w:rsidR="0071368B" w:rsidRPr="0014638C" w:rsidRDefault="0071368B" w:rsidP="00815948">
            <w:pPr>
              <w:pStyle w:val="Text"/>
              <w:spacing w:before="120" w:after="0"/>
              <w:jc w:val="left"/>
              <w:rPr>
                <w:rFonts w:ascii="Arial" w:hAnsi="Arial" w:cs="Arial"/>
                <w:b/>
                <w:bCs/>
              </w:rPr>
            </w:pPr>
            <w:r w:rsidRPr="0014638C">
              <w:rPr>
                <w:rFonts w:ascii="Arial" w:hAnsi="Arial" w:cs="Arial"/>
                <w:b/>
                <w:bCs/>
              </w:rPr>
              <w:t>Project Start date:</w:t>
            </w:r>
          </w:p>
        </w:tc>
        <w:tc>
          <w:tcPr>
            <w:tcW w:w="3969" w:type="dxa"/>
            <w:tcBorders>
              <w:top w:val="single" w:sz="4" w:space="0" w:color="auto"/>
              <w:left w:val="single" w:sz="4" w:space="0" w:color="auto"/>
              <w:bottom w:val="single" w:sz="4" w:space="0" w:color="auto"/>
              <w:right w:val="single" w:sz="4" w:space="0" w:color="auto"/>
            </w:tcBorders>
          </w:tcPr>
          <w:p w14:paraId="7730F3D8" w14:textId="052C9DF8" w:rsidR="0071368B" w:rsidRPr="0014638C" w:rsidRDefault="0071368B" w:rsidP="00815948">
            <w:pPr>
              <w:pStyle w:val="Text"/>
              <w:tabs>
                <w:tab w:val="left" w:pos="1701"/>
              </w:tabs>
              <w:spacing w:before="120" w:after="0"/>
              <w:jc w:val="left"/>
              <w:rPr>
                <w:rFonts w:ascii="Arial" w:hAnsi="Arial" w:cs="Arial"/>
                <w:b/>
                <w:bCs/>
              </w:rPr>
            </w:pPr>
            <w:r>
              <w:rPr>
                <w:rFonts w:ascii="Arial" w:hAnsi="Arial" w:cs="Arial"/>
                <w:b/>
                <w:bCs/>
              </w:rPr>
              <w:t>September 2022</w:t>
            </w:r>
          </w:p>
        </w:tc>
      </w:tr>
      <w:tr w:rsidR="0071368B" w:rsidRPr="0014638C" w14:paraId="584A9130" w14:textId="77777777" w:rsidTr="00815948">
        <w:tc>
          <w:tcPr>
            <w:tcW w:w="2307" w:type="dxa"/>
            <w:tcBorders>
              <w:top w:val="single" w:sz="4" w:space="0" w:color="auto"/>
              <w:left w:val="single" w:sz="4" w:space="0" w:color="auto"/>
              <w:bottom w:val="single" w:sz="4" w:space="0" w:color="auto"/>
              <w:right w:val="single" w:sz="4" w:space="0" w:color="auto"/>
            </w:tcBorders>
          </w:tcPr>
          <w:p w14:paraId="3BEA2F20" w14:textId="77777777" w:rsidR="0071368B" w:rsidRPr="0014638C" w:rsidRDefault="0071368B" w:rsidP="00815948">
            <w:pPr>
              <w:pStyle w:val="Text"/>
              <w:tabs>
                <w:tab w:val="left" w:pos="1701"/>
              </w:tabs>
              <w:spacing w:before="120" w:after="0"/>
              <w:jc w:val="left"/>
              <w:rPr>
                <w:rFonts w:ascii="Arial" w:hAnsi="Arial" w:cs="Arial"/>
                <w:b/>
                <w:bCs/>
              </w:rPr>
            </w:pPr>
            <w:r>
              <w:rPr>
                <w:rFonts w:ascii="Arial" w:hAnsi="Arial" w:cs="Arial"/>
                <w:b/>
                <w:bCs/>
              </w:rPr>
              <w:t>Scope Status:</w:t>
            </w:r>
          </w:p>
        </w:tc>
        <w:tc>
          <w:tcPr>
            <w:tcW w:w="1842" w:type="dxa"/>
            <w:tcBorders>
              <w:top w:val="single" w:sz="4" w:space="0" w:color="auto"/>
              <w:left w:val="single" w:sz="4" w:space="0" w:color="auto"/>
              <w:bottom w:val="single" w:sz="4" w:space="0" w:color="auto"/>
              <w:right w:val="single" w:sz="4" w:space="0" w:color="auto"/>
            </w:tcBorders>
          </w:tcPr>
          <w:p w14:paraId="221EBF96" w14:textId="47ED9BF6" w:rsidR="0071368B" w:rsidRPr="0014638C" w:rsidRDefault="0071368B" w:rsidP="00815948">
            <w:pPr>
              <w:pStyle w:val="Text"/>
              <w:tabs>
                <w:tab w:val="left" w:pos="1701"/>
              </w:tabs>
              <w:spacing w:before="120" w:after="0"/>
              <w:jc w:val="center"/>
              <w:rPr>
                <w:rFonts w:ascii="Arial" w:hAnsi="Arial" w:cs="Arial"/>
                <w:b/>
                <w:bCs/>
              </w:rPr>
            </w:pPr>
            <w:r w:rsidRPr="0071368B">
              <w:rPr>
                <w:rFonts w:ascii="Arial" w:hAnsi="Arial" w:cs="Arial"/>
                <w:b/>
                <w:bCs/>
                <w:color w:val="000000"/>
                <w:highlight w:val="green"/>
              </w:rPr>
              <w:t>Green</w:t>
            </w:r>
          </w:p>
        </w:tc>
        <w:tc>
          <w:tcPr>
            <w:tcW w:w="2127" w:type="dxa"/>
            <w:gridSpan w:val="2"/>
            <w:tcBorders>
              <w:top w:val="single" w:sz="4" w:space="0" w:color="auto"/>
              <w:left w:val="single" w:sz="4" w:space="0" w:color="auto"/>
              <w:bottom w:val="single" w:sz="4" w:space="0" w:color="auto"/>
              <w:right w:val="single" w:sz="4" w:space="0" w:color="auto"/>
            </w:tcBorders>
          </w:tcPr>
          <w:p w14:paraId="10A8929F" w14:textId="77777777" w:rsidR="0071368B" w:rsidRPr="0014638C" w:rsidRDefault="0071368B" w:rsidP="00815948">
            <w:pPr>
              <w:pStyle w:val="Text"/>
              <w:spacing w:before="120" w:after="0"/>
              <w:jc w:val="left"/>
              <w:rPr>
                <w:rFonts w:ascii="Arial" w:hAnsi="Arial" w:cs="Arial"/>
                <w:b/>
                <w:bCs/>
              </w:rPr>
            </w:pPr>
            <w:r w:rsidRPr="0014638C">
              <w:rPr>
                <w:rFonts w:ascii="Arial" w:hAnsi="Arial" w:cs="Arial"/>
                <w:b/>
                <w:bCs/>
              </w:rPr>
              <w:t>Projected Completion date:</w:t>
            </w:r>
          </w:p>
        </w:tc>
        <w:tc>
          <w:tcPr>
            <w:tcW w:w="3969" w:type="dxa"/>
            <w:tcBorders>
              <w:top w:val="single" w:sz="4" w:space="0" w:color="auto"/>
              <w:left w:val="single" w:sz="4" w:space="0" w:color="auto"/>
              <w:bottom w:val="single" w:sz="4" w:space="0" w:color="auto"/>
              <w:right w:val="single" w:sz="4" w:space="0" w:color="auto"/>
            </w:tcBorders>
          </w:tcPr>
          <w:p w14:paraId="2E0D88EC" w14:textId="4426C864" w:rsidR="0071368B" w:rsidRPr="0014638C" w:rsidRDefault="005B286F" w:rsidP="00815948">
            <w:pPr>
              <w:pStyle w:val="Text"/>
              <w:tabs>
                <w:tab w:val="left" w:pos="1701"/>
              </w:tabs>
              <w:spacing w:before="120" w:after="0"/>
              <w:jc w:val="left"/>
              <w:rPr>
                <w:rFonts w:ascii="Arial" w:hAnsi="Arial" w:cs="Arial"/>
                <w:b/>
                <w:bCs/>
              </w:rPr>
            </w:pPr>
            <w:r>
              <w:rPr>
                <w:rFonts w:ascii="Arial" w:hAnsi="Arial" w:cs="Arial"/>
                <w:b/>
                <w:bCs/>
              </w:rPr>
              <w:t>December</w:t>
            </w:r>
            <w:r w:rsidR="0071368B">
              <w:rPr>
                <w:rFonts w:ascii="Arial" w:hAnsi="Arial" w:cs="Arial"/>
                <w:b/>
                <w:bCs/>
              </w:rPr>
              <w:t xml:space="preserve"> 2023</w:t>
            </w:r>
          </w:p>
        </w:tc>
      </w:tr>
      <w:tr w:rsidR="0071368B" w:rsidRPr="0014638C" w14:paraId="63D9760E" w14:textId="77777777" w:rsidTr="00815948">
        <w:tc>
          <w:tcPr>
            <w:tcW w:w="2307" w:type="dxa"/>
            <w:tcBorders>
              <w:top w:val="single" w:sz="4" w:space="0" w:color="auto"/>
              <w:left w:val="single" w:sz="4" w:space="0" w:color="auto"/>
              <w:bottom w:val="single" w:sz="4" w:space="0" w:color="auto"/>
              <w:right w:val="single" w:sz="4" w:space="0" w:color="auto"/>
            </w:tcBorders>
          </w:tcPr>
          <w:p w14:paraId="3FB0B4E8" w14:textId="77777777" w:rsidR="0071368B" w:rsidRDefault="0071368B" w:rsidP="00815948">
            <w:pPr>
              <w:pStyle w:val="Text"/>
              <w:tabs>
                <w:tab w:val="left" w:pos="1701"/>
              </w:tabs>
              <w:spacing w:before="120" w:after="0"/>
              <w:jc w:val="left"/>
              <w:rPr>
                <w:rFonts w:ascii="Arial" w:hAnsi="Arial" w:cs="Arial"/>
                <w:b/>
                <w:bCs/>
              </w:rPr>
            </w:pPr>
            <w:r>
              <w:rPr>
                <w:rFonts w:ascii="Arial" w:hAnsi="Arial" w:cs="Arial"/>
                <w:b/>
                <w:bCs/>
              </w:rPr>
              <w:t>Budget Status:</w:t>
            </w:r>
          </w:p>
        </w:tc>
        <w:tc>
          <w:tcPr>
            <w:tcW w:w="1842" w:type="dxa"/>
            <w:tcBorders>
              <w:top w:val="single" w:sz="4" w:space="0" w:color="auto"/>
              <w:left w:val="single" w:sz="4" w:space="0" w:color="auto"/>
              <w:bottom w:val="single" w:sz="4" w:space="0" w:color="auto"/>
              <w:right w:val="single" w:sz="4" w:space="0" w:color="auto"/>
            </w:tcBorders>
          </w:tcPr>
          <w:p w14:paraId="7918F348" w14:textId="24A77985" w:rsidR="0071368B" w:rsidRDefault="0071368B" w:rsidP="00815948">
            <w:pPr>
              <w:pStyle w:val="Text"/>
              <w:tabs>
                <w:tab w:val="left" w:pos="1701"/>
              </w:tabs>
              <w:spacing w:before="120" w:after="0"/>
              <w:jc w:val="center"/>
              <w:rPr>
                <w:rFonts w:ascii="Arial" w:hAnsi="Arial" w:cs="Arial"/>
                <w:b/>
                <w:bCs/>
              </w:rPr>
            </w:pPr>
            <w:r w:rsidRPr="0071368B">
              <w:rPr>
                <w:rFonts w:ascii="Arial" w:hAnsi="Arial" w:cs="Arial"/>
                <w:b/>
                <w:bCs/>
                <w:color w:val="000000"/>
                <w:highlight w:val="green"/>
              </w:rPr>
              <w:t>Green</w:t>
            </w:r>
          </w:p>
        </w:tc>
        <w:tc>
          <w:tcPr>
            <w:tcW w:w="2127" w:type="dxa"/>
            <w:gridSpan w:val="2"/>
            <w:tcBorders>
              <w:top w:val="single" w:sz="4" w:space="0" w:color="auto"/>
              <w:left w:val="single" w:sz="4" w:space="0" w:color="auto"/>
              <w:bottom w:val="single" w:sz="4" w:space="0" w:color="auto"/>
              <w:right w:val="single" w:sz="4" w:space="0" w:color="auto"/>
            </w:tcBorders>
          </w:tcPr>
          <w:p w14:paraId="4D3A0A8A" w14:textId="77777777" w:rsidR="0071368B" w:rsidRPr="0014638C" w:rsidRDefault="0071368B" w:rsidP="00815948">
            <w:pPr>
              <w:pStyle w:val="Text"/>
              <w:spacing w:before="120" w:after="0"/>
              <w:jc w:val="left"/>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tcPr>
          <w:p w14:paraId="46B333DD" w14:textId="77777777" w:rsidR="0071368B" w:rsidRPr="0014638C" w:rsidRDefault="0071368B" w:rsidP="00815948">
            <w:pPr>
              <w:pStyle w:val="Text"/>
              <w:tabs>
                <w:tab w:val="left" w:pos="1701"/>
              </w:tabs>
              <w:spacing w:before="120" w:after="0"/>
              <w:jc w:val="left"/>
              <w:rPr>
                <w:rFonts w:ascii="Arial" w:hAnsi="Arial" w:cs="Arial"/>
                <w:b/>
                <w:bCs/>
              </w:rPr>
            </w:pPr>
          </w:p>
        </w:tc>
      </w:tr>
      <w:tr w:rsidR="0071368B" w:rsidRPr="0014638C" w14:paraId="567C8619" w14:textId="77777777" w:rsidTr="00815948">
        <w:trPr>
          <w:trHeight w:val="1118"/>
        </w:trPr>
        <w:tc>
          <w:tcPr>
            <w:tcW w:w="10245" w:type="dxa"/>
            <w:gridSpan w:val="5"/>
            <w:tcBorders>
              <w:top w:val="single" w:sz="4" w:space="0" w:color="auto"/>
              <w:left w:val="single" w:sz="4" w:space="0" w:color="auto"/>
              <w:right w:val="single" w:sz="4" w:space="0" w:color="auto"/>
            </w:tcBorders>
          </w:tcPr>
          <w:p w14:paraId="2892EFF2" w14:textId="77777777" w:rsidR="0071368B" w:rsidRPr="0014638C" w:rsidRDefault="0071368B" w:rsidP="00815948">
            <w:pPr>
              <w:pStyle w:val="Text"/>
              <w:tabs>
                <w:tab w:val="left" w:pos="1701"/>
              </w:tabs>
              <w:spacing w:before="120" w:after="0"/>
              <w:jc w:val="left"/>
              <w:rPr>
                <w:rFonts w:ascii="Arial" w:hAnsi="Arial" w:cs="Arial"/>
                <w:b/>
                <w:bCs/>
              </w:rPr>
            </w:pPr>
            <w:r w:rsidRPr="0014638C">
              <w:rPr>
                <w:rFonts w:ascii="Arial" w:hAnsi="Arial" w:cs="Arial"/>
                <w:b/>
                <w:bCs/>
              </w:rPr>
              <w:t>Summary position:</w:t>
            </w:r>
          </w:p>
          <w:p w14:paraId="15CF9970" w14:textId="44C781E9" w:rsidR="005B286F" w:rsidRDefault="005B286F" w:rsidP="00A21679">
            <w:pPr>
              <w:pStyle w:val="Text"/>
              <w:tabs>
                <w:tab w:val="clear" w:pos="284"/>
                <w:tab w:val="left" w:pos="3915"/>
              </w:tabs>
              <w:spacing w:before="120" w:after="0"/>
              <w:jc w:val="left"/>
              <w:rPr>
                <w:rFonts w:ascii="Arial" w:hAnsi="Arial" w:cs="Arial"/>
                <w:color w:val="000000" w:themeColor="text1"/>
                <w:shd w:val="clear" w:color="auto" w:fill="FFFFFF"/>
              </w:rPr>
            </w:pPr>
            <w:r>
              <w:rPr>
                <w:rFonts w:ascii="Arial" w:hAnsi="Arial" w:cs="Arial"/>
                <w:color w:val="000000" w:themeColor="text1"/>
                <w:shd w:val="clear" w:color="auto" w:fill="FFFFFF"/>
              </w:rPr>
              <w:t>Following consultation with CMT, 4</w:t>
            </w:r>
            <w:r w:rsidRPr="005B286F">
              <w:rPr>
                <w:rFonts w:ascii="Arial" w:hAnsi="Arial" w:cs="Arial"/>
                <w:color w:val="000000" w:themeColor="text1"/>
                <w:shd w:val="clear" w:color="auto" w:fill="FFFFFF"/>
                <w:vertAlign w:val="superscript"/>
              </w:rPr>
              <w:t>th</w:t>
            </w:r>
            <w:r>
              <w:rPr>
                <w:rFonts w:ascii="Arial" w:hAnsi="Arial" w:cs="Arial"/>
                <w:color w:val="000000" w:themeColor="text1"/>
                <w:shd w:val="clear" w:color="auto" w:fill="FFFFFF"/>
              </w:rPr>
              <w:t xml:space="preserve"> Tier and trade unions the policy</w:t>
            </w:r>
            <w:r w:rsidR="00D62B28">
              <w:rPr>
                <w:rFonts w:ascii="Arial" w:hAnsi="Arial" w:cs="Arial"/>
                <w:color w:val="000000" w:themeColor="text1"/>
                <w:shd w:val="clear" w:color="auto" w:fill="FFFFFF"/>
              </w:rPr>
              <w:t xml:space="preserve"> was</w:t>
            </w:r>
            <w:r>
              <w:rPr>
                <w:rFonts w:ascii="Arial" w:hAnsi="Arial" w:cs="Arial"/>
                <w:color w:val="000000" w:themeColor="text1"/>
                <w:shd w:val="clear" w:color="auto" w:fill="FFFFFF"/>
              </w:rPr>
              <w:t xml:space="preserve"> implemented on June 1</w:t>
            </w:r>
            <w:r w:rsidRPr="005B286F">
              <w:rPr>
                <w:rFonts w:ascii="Arial" w:hAnsi="Arial" w:cs="Arial"/>
                <w:color w:val="000000" w:themeColor="text1"/>
                <w:shd w:val="clear" w:color="auto" w:fill="FFFFFF"/>
                <w:vertAlign w:val="superscript"/>
              </w:rPr>
              <w:t>st</w:t>
            </w:r>
            <w:r>
              <w:rPr>
                <w:rFonts w:ascii="Arial" w:hAnsi="Arial" w:cs="Arial"/>
                <w:color w:val="000000" w:themeColor="text1"/>
                <w:shd w:val="clear" w:color="auto" w:fill="FFFFFF"/>
              </w:rPr>
              <w:t xml:space="preserve"> to all staff. </w:t>
            </w:r>
            <w:r w:rsidR="006D4BE9" w:rsidRPr="009D69E4">
              <w:rPr>
                <w:rFonts w:ascii="Arial" w:hAnsi="Arial" w:cs="Arial"/>
                <w:color w:val="000000" w:themeColor="text1"/>
                <w:shd w:val="clear" w:color="auto" w:fill="FFFFFF"/>
              </w:rPr>
              <w:t xml:space="preserve"> </w:t>
            </w:r>
            <w:r w:rsidR="00074B39">
              <w:rPr>
                <w:rFonts w:ascii="Arial" w:hAnsi="Arial" w:cs="Arial"/>
                <w:color w:val="000000" w:themeColor="text1"/>
                <w:shd w:val="clear" w:color="auto" w:fill="FFFFFF"/>
              </w:rPr>
              <w:t>The Policy has been shared</w:t>
            </w:r>
            <w:r w:rsidR="00544895">
              <w:rPr>
                <w:rFonts w:ascii="Arial" w:hAnsi="Arial" w:cs="Arial"/>
                <w:color w:val="000000" w:themeColor="text1"/>
                <w:shd w:val="clear" w:color="auto" w:fill="FFFFFF"/>
              </w:rPr>
              <w:t xml:space="preserve"> with all staff and managers have been requested to go through this with their teams and make sure that it is implemented with in their service area correctly. </w:t>
            </w:r>
          </w:p>
          <w:p w14:paraId="346671F7" w14:textId="44E42801" w:rsidR="009D69E4" w:rsidRDefault="001D7309" w:rsidP="00A21679">
            <w:pPr>
              <w:pStyle w:val="Text"/>
              <w:tabs>
                <w:tab w:val="clear" w:pos="284"/>
                <w:tab w:val="left" w:pos="3915"/>
              </w:tabs>
              <w:spacing w:before="120" w:after="0"/>
              <w:jc w:val="left"/>
              <w:rPr>
                <w:rFonts w:ascii="Arial" w:hAnsi="Arial" w:cs="Arial"/>
                <w:color w:val="000000" w:themeColor="text1"/>
                <w:shd w:val="clear" w:color="auto" w:fill="FFFFFF"/>
              </w:rPr>
            </w:pPr>
            <w:r>
              <w:rPr>
                <w:rFonts w:ascii="Arial" w:hAnsi="Arial" w:cs="Arial"/>
                <w:color w:val="000000" w:themeColor="text1"/>
                <w:shd w:val="clear" w:color="auto" w:fill="FFFFFF"/>
              </w:rPr>
              <w:t>The project is now working with service areas to look at their current position, how this needs to be developed to fully implement an agile way if working and to ensure that there are measurable performance indicators demonstrating that the service is meeting the needs of the customer and community. Through all of this the project team are keeping the service areas focused on the three areas of Community, Staff and Infrastructure</w:t>
            </w:r>
            <w:r w:rsidR="008867D8">
              <w:rPr>
                <w:rFonts w:ascii="Arial" w:hAnsi="Arial" w:cs="Arial"/>
                <w:color w:val="000000" w:themeColor="text1"/>
                <w:shd w:val="clear" w:color="auto" w:fill="FFFFFF"/>
              </w:rPr>
              <w:t>.</w:t>
            </w:r>
          </w:p>
          <w:p w14:paraId="3B373E8F" w14:textId="21439E03" w:rsidR="008867D8" w:rsidRDefault="008867D8" w:rsidP="00A21679">
            <w:pPr>
              <w:pStyle w:val="Text"/>
              <w:tabs>
                <w:tab w:val="clear" w:pos="284"/>
                <w:tab w:val="left" w:pos="3915"/>
              </w:tabs>
              <w:spacing w:before="120" w:after="0"/>
              <w:jc w:val="left"/>
              <w:rPr>
                <w:rFonts w:ascii="Arial" w:hAnsi="Arial" w:cs="Arial"/>
                <w:color w:val="000000" w:themeColor="text1"/>
                <w:shd w:val="clear" w:color="auto" w:fill="FFFFFF"/>
              </w:rPr>
            </w:pPr>
            <w:r>
              <w:rPr>
                <w:rFonts w:ascii="Arial" w:hAnsi="Arial" w:cs="Arial"/>
                <w:color w:val="000000" w:themeColor="text1"/>
                <w:shd w:val="clear" w:color="auto" w:fill="FFFFFF"/>
              </w:rPr>
              <w:t>The project</w:t>
            </w:r>
            <w:r w:rsidR="00144109">
              <w:rPr>
                <w:rFonts w:ascii="Arial" w:hAnsi="Arial" w:cs="Arial"/>
                <w:color w:val="000000" w:themeColor="text1"/>
                <w:shd w:val="clear" w:color="auto" w:fill="FFFFFF"/>
              </w:rPr>
              <w:t xml:space="preserve"> is now</w:t>
            </w:r>
            <w:r w:rsidR="007747E4">
              <w:rPr>
                <w:rFonts w:ascii="Arial" w:hAnsi="Arial" w:cs="Arial"/>
                <w:color w:val="000000" w:themeColor="text1"/>
                <w:shd w:val="clear" w:color="auto" w:fill="FFFFFF"/>
              </w:rPr>
              <w:t xml:space="preserve"> doing a </w:t>
            </w:r>
            <w:r w:rsidR="002D3C3D">
              <w:rPr>
                <w:rFonts w:ascii="Arial" w:hAnsi="Arial" w:cs="Arial"/>
                <w:color w:val="000000" w:themeColor="text1"/>
                <w:shd w:val="clear" w:color="auto" w:fill="FFFFFF"/>
              </w:rPr>
              <w:t>check with all service areas in the form of a survey</w:t>
            </w:r>
            <w:r w:rsidR="00144109">
              <w:rPr>
                <w:rFonts w:ascii="Arial" w:hAnsi="Arial" w:cs="Arial"/>
                <w:color w:val="000000" w:themeColor="text1"/>
                <w:shd w:val="clear" w:color="auto" w:fill="FFFFFF"/>
              </w:rPr>
              <w:t xml:space="preserve"> that is currently out to be completed.This will</w:t>
            </w:r>
            <w:r w:rsidR="006B5F65">
              <w:rPr>
                <w:rFonts w:ascii="Arial" w:hAnsi="Arial" w:cs="Arial"/>
                <w:color w:val="000000" w:themeColor="text1"/>
                <w:shd w:val="clear" w:color="auto" w:fill="FFFFFF"/>
              </w:rPr>
              <w:t xml:space="preserve"> get an understanding of how they have found the implementation, understand key</w:t>
            </w:r>
            <w:r w:rsidR="001246FC">
              <w:rPr>
                <w:rFonts w:ascii="Arial" w:hAnsi="Arial" w:cs="Arial"/>
                <w:color w:val="000000" w:themeColor="text1"/>
                <w:shd w:val="clear" w:color="auto" w:fill="FFFFFF"/>
              </w:rPr>
              <w:t xml:space="preserve"> issues and work with areas that highlight the need for support</w:t>
            </w:r>
            <w:r w:rsidR="00544895">
              <w:rPr>
                <w:rFonts w:ascii="Arial" w:hAnsi="Arial" w:cs="Arial"/>
                <w:color w:val="000000" w:themeColor="text1"/>
                <w:shd w:val="clear" w:color="auto" w:fill="FFFFFF"/>
              </w:rPr>
              <w:t xml:space="preserve">. This will be </w:t>
            </w:r>
            <w:r w:rsidR="00144109">
              <w:rPr>
                <w:rFonts w:ascii="Arial" w:hAnsi="Arial" w:cs="Arial"/>
                <w:color w:val="000000" w:themeColor="text1"/>
                <w:shd w:val="clear" w:color="auto" w:fill="FFFFFF"/>
              </w:rPr>
              <w:t xml:space="preserve">followed up with </w:t>
            </w:r>
            <w:r w:rsidR="00544895">
              <w:rPr>
                <w:rFonts w:ascii="Arial" w:hAnsi="Arial" w:cs="Arial"/>
                <w:color w:val="000000" w:themeColor="text1"/>
                <w:shd w:val="clear" w:color="auto" w:fill="FFFFFF"/>
              </w:rPr>
              <w:t>meetings with Service Managers.</w:t>
            </w:r>
            <w:r w:rsidR="008A6553">
              <w:rPr>
                <w:rFonts w:ascii="Arial" w:hAnsi="Arial" w:cs="Arial"/>
                <w:color w:val="000000" w:themeColor="text1"/>
                <w:shd w:val="clear" w:color="auto" w:fill="FFFFFF"/>
              </w:rPr>
              <w:t xml:space="preserve"> The results will then be analysed to look at any support required organisation wide and service specific help offered where needed. </w:t>
            </w:r>
          </w:p>
          <w:p w14:paraId="77B0374B" w14:textId="2520A827" w:rsidR="0071368B" w:rsidRDefault="001D7309" w:rsidP="00A21679">
            <w:pPr>
              <w:pStyle w:val="Text"/>
              <w:tabs>
                <w:tab w:val="clear" w:pos="284"/>
                <w:tab w:val="left" w:pos="3915"/>
              </w:tabs>
              <w:spacing w:before="120" w:after="0"/>
              <w:jc w:val="left"/>
              <w:rPr>
                <w:rFonts w:ascii="Arial" w:hAnsi="Arial" w:cs="Arial"/>
                <w:color w:val="000000" w:themeColor="text1"/>
                <w:shd w:val="clear" w:color="auto" w:fill="FFFFFF"/>
              </w:rPr>
            </w:pPr>
            <w:r>
              <w:rPr>
                <w:rFonts w:ascii="Arial" w:hAnsi="Arial" w:cs="Arial"/>
                <w:color w:val="000000" w:themeColor="text1"/>
                <w:shd w:val="clear" w:color="auto" w:fill="FFFFFF"/>
              </w:rPr>
              <w:t xml:space="preserve">The project </w:t>
            </w:r>
            <w:r w:rsidR="008A6553">
              <w:rPr>
                <w:rFonts w:ascii="Arial" w:hAnsi="Arial" w:cs="Arial"/>
                <w:color w:val="000000" w:themeColor="text1"/>
                <w:shd w:val="clear" w:color="auto" w:fill="FFFFFF"/>
              </w:rPr>
              <w:t>will be giving an update to all Members in both Councils as a way of making sure that a full understanding of how the organisation is implementing Agile working is known.</w:t>
            </w:r>
            <w:r w:rsidR="00BC465E">
              <w:rPr>
                <w:rFonts w:ascii="Arial" w:hAnsi="Arial" w:cs="Arial"/>
                <w:color w:val="000000" w:themeColor="text1"/>
                <w:shd w:val="clear" w:color="auto" w:fill="FFFFFF"/>
              </w:rPr>
              <w:t xml:space="preserve">  </w:t>
            </w:r>
          </w:p>
          <w:p w14:paraId="1AECD79D" w14:textId="7C38B0E8" w:rsidR="00F5047A" w:rsidRDefault="00F31CAE" w:rsidP="00BC465E">
            <w:pPr>
              <w:pStyle w:val="Text"/>
              <w:tabs>
                <w:tab w:val="clear" w:pos="284"/>
                <w:tab w:val="left" w:pos="3915"/>
              </w:tabs>
              <w:spacing w:before="120" w:after="0"/>
              <w:jc w:val="left"/>
              <w:rPr>
                <w:rFonts w:ascii="Arial" w:hAnsi="Arial" w:cs="Arial"/>
                <w:color w:val="000000" w:themeColor="text1"/>
                <w:shd w:val="clear" w:color="auto" w:fill="FFFFFF"/>
              </w:rPr>
            </w:pPr>
            <w:r>
              <w:rPr>
                <w:rFonts w:ascii="Arial" w:hAnsi="Arial" w:cs="Arial"/>
                <w:color w:val="000000" w:themeColor="text1"/>
                <w:shd w:val="clear" w:color="auto" w:fill="FFFFFF"/>
              </w:rPr>
              <w:t xml:space="preserve">The project has been linked in to the Culture </w:t>
            </w:r>
            <w:r w:rsidR="00F5047A">
              <w:rPr>
                <w:rFonts w:ascii="Arial" w:hAnsi="Arial" w:cs="Arial"/>
                <w:color w:val="000000" w:themeColor="text1"/>
                <w:shd w:val="clear" w:color="auto" w:fill="FFFFFF"/>
              </w:rPr>
              <w:t>W</w:t>
            </w:r>
            <w:r>
              <w:rPr>
                <w:rFonts w:ascii="Arial" w:hAnsi="Arial" w:cs="Arial"/>
                <w:color w:val="000000" w:themeColor="text1"/>
                <w:shd w:val="clear" w:color="auto" w:fill="FFFFFF"/>
              </w:rPr>
              <w:t xml:space="preserve">orking </w:t>
            </w:r>
            <w:r w:rsidR="00F5047A">
              <w:rPr>
                <w:rFonts w:ascii="Arial" w:hAnsi="Arial" w:cs="Arial"/>
                <w:color w:val="000000" w:themeColor="text1"/>
                <w:shd w:val="clear" w:color="auto" w:fill="FFFFFF"/>
              </w:rPr>
              <w:t>G</w:t>
            </w:r>
            <w:r>
              <w:rPr>
                <w:rFonts w:ascii="Arial" w:hAnsi="Arial" w:cs="Arial"/>
                <w:color w:val="000000" w:themeColor="text1"/>
                <w:shd w:val="clear" w:color="auto" w:fill="FFFFFF"/>
              </w:rPr>
              <w:t>roup and</w:t>
            </w:r>
            <w:r w:rsidR="00BC465E">
              <w:rPr>
                <w:rFonts w:ascii="Arial" w:hAnsi="Arial" w:cs="Arial"/>
                <w:color w:val="000000" w:themeColor="text1"/>
                <w:shd w:val="clear" w:color="auto" w:fill="FFFFFF"/>
              </w:rPr>
              <w:t xml:space="preserve"> will be involved in the consultation and launch of this project. </w:t>
            </w:r>
            <w:r w:rsidR="00074B39">
              <w:rPr>
                <w:rFonts w:ascii="Arial" w:hAnsi="Arial" w:cs="Arial"/>
                <w:color w:val="000000" w:themeColor="text1"/>
                <w:shd w:val="clear" w:color="auto" w:fill="FFFFFF"/>
              </w:rPr>
              <w:t xml:space="preserve">There is also a larger Workforce group that will include Agile Working as one of its strands. </w:t>
            </w:r>
          </w:p>
          <w:p w14:paraId="57B9EA28" w14:textId="2BF39CAE" w:rsidR="00144109" w:rsidRDefault="00144109" w:rsidP="00BC465E">
            <w:pPr>
              <w:pStyle w:val="Text"/>
              <w:tabs>
                <w:tab w:val="clear" w:pos="284"/>
                <w:tab w:val="left" w:pos="3915"/>
              </w:tabs>
              <w:spacing w:before="120" w:after="0"/>
              <w:jc w:val="left"/>
              <w:rPr>
                <w:rFonts w:ascii="Arial" w:hAnsi="Arial" w:cs="Arial"/>
                <w:color w:val="000000" w:themeColor="text1"/>
                <w:shd w:val="clear" w:color="auto" w:fill="FFFFFF"/>
              </w:rPr>
            </w:pPr>
            <w:r>
              <w:rPr>
                <w:rFonts w:ascii="Arial" w:hAnsi="Arial" w:cs="Arial"/>
                <w:color w:val="000000" w:themeColor="text1"/>
                <w:shd w:val="clear" w:color="auto" w:fill="FFFFFF"/>
              </w:rPr>
              <w:t xml:space="preserve">The project is working to make sure that all services have the understanding that whilst the project can help with the overall corporate policy it is up to the individual services to look at how they implement and monitor agile working. </w:t>
            </w:r>
          </w:p>
          <w:p w14:paraId="794A978C" w14:textId="3E5FE854" w:rsidR="00D4450A" w:rsidRDefault="00D4450A" w:rsidP="00BC465E">
            <w:pPr>
              <w:pStyle w:val="Text"/>
              <w:tabs>
                <w:tab w:val="clear" w:pos="284"/>
                <w:tab w:val="left" w:pos="3915"/>
              </w:tabs>
              <w:spacing w:before="120" w:after="0"/>
              <w:jc w:val="left"/>
              <w:rPr>
                <w:rFonts w:ascii="Arial" w:hAnsi="Arial" w:cs="Arial"/>
                <w:color w:val="000000" w:themeColor="text1"/>
                <w:shd w:val="clear" w:color="auto" w:fill="FFFFFF"/>
              </w:rPr>
            </w:pPr>
            <w:r>
              <w:rPr>
                <w:rFonts w:ascii="Arial" w:hAnsi="Arial" w:cs="Arial"/>
                <w:color w:val="000000" w:themeColor="text1"/>
                <w:shd w:val="clear" w:color="auto" w:fill="FFFFFF"/>
              </w:rPr>
              <w:t xml:space="preserve">Following discussion with a specific service area it was realised that exceptional circumstances may </w:t>
            </w:r>
            <w:r w:rsidR="00FA52DE">
              <w:rPr>
                <w:rFonts w:ascii="Arial" w:hAnsi="Arial" w:cs="Arial"/>
                <w:color w:val="000000" w:themeColor="text1"/>
                <w:shd w:val="clear" w:color="auto" w:fill="FFFFFF"/>
              </w:rPr>
              <w:t>require slight changes from the policy to thise areas.  A process has been agreed for the case to be made and signed off by the Head of Service with HR for these to take place.</w:t>
            </w:r>
          </w:p>
          <w:p w14:paraId="5F92B086" w14:textId="17E493FD" w:rsidR="005B286F" w:rsidRDefault="00544895" w:rsidP="00BC465E">
            <w:pPr>
              <w:pStyle w:val="Text"/>
              <w:tabs>
                <w:tab w:val="clear" w:pos="284"/>
                <w:tab w:val="left" w:pos="3915"/>
              </w:tabs>
              <w:spacing w:before="120" w:after="0"/>
              <w:jc w:val="left"/>
              <w:rPr>
                <w:rFonts w:ascii="Arial" w:hAnsi="Arial" w:cs="Arial"/>
                <w:color w:val="000000" w:themeColor="text1"/>
                <w:shd w:val="clear" w:color="auto" w:fill="FFFFFF"/>
              </w:rPr>
            </w:pPr>
            <w:r>
              <w:rPr>
                <w:rFonts w:ascii="Arial" w:hAnsi="Arial" w:cs="Arial"/>
                <w:color w:val="000000" w:themeColor="text1"/>
                <w:shd w:val="clear" w:color="auto" w:fill="FFFFFF"/>
              </w:rPr>
              <w:t>To ensure all staff have seen and understood the policy it was sent out via Net Consent in July.</w:t>
            </w:r>
          </w:p>
          <w:p w14:paraId="2E9A6959" w14:textId="7A91C755" w:rsidR="00544895" w:rsidRDefault="00544895" w:rsidP="00BC465E">
            <w:pPr>
              <w:pStyle w:val="Text"/>
              <w:tabs>
                <w:tab w:val="clear" w:pos="284"/>
                <w:tab w:val="left" w:pos="3915"/>
              </w:tabs>
              <w:spacing w:before="120" w:after="0"/>
              <w:jc w:val="left"/>
              <w:rPr>
                <w:rFonts w:ascii="Arial" w:hAnsi="Arial" w:cs="Arial"/>
                <w:color w:val="000000" w:themeColor="text1"/>
                <w:shd w:val="clear" w:color="auto" w:fill="FFFFFF"/>
              </w:rPr>
            </w:pPr>
            <w:r>
              <w:rPr>
                <w:rFonts w:ascii="Arial" w:hAnsi="Arial" w:cs="Arial"/>
                <w:color w:val="000000" w:themeColor="text1"/>
                <w:shd w:val="clear" w:color="auto" w:fill="FFFFFF"/>
              </w:rPr>
              <w:t>The agile working project is working with the Business Improvement team on the performance measures to ensure that these are suitable to demonstarte the effectiveness of services in an agile working environment.</w:t>
            </w:r>
            <w:r w:rsidR="008A6553">
              <w:rPr>
                <w:rFonts w:ascii="Arial" w:hAnsi="Arial" w:cs="Arial"/>
                <w:color w:val="000000" w:themeColor="text1"/>
                <w:shd w:val="clear" w:color="auto" w:fill="FFFFFF"/>
              </w:rPr>
              <w:t xml:space="preserve"> </w:t>
            </w:r>
            <w:r w:rsidR="00144109">
              <w:rPr>
                <w:rFonts w:ascii="Arial" w:hAnsi="Arial" w:cs="Arial"/>
                <w:color w:val="000000" w:themeColor="text1"/>
                <w:shd w:val="clear" w:color="auto" w:fill="FFFFFF"/>
              </w:rPr>
              <w:t>Case studies have been looked at for 2 service areas and the project will continue to look at what good look likes for monitoring performance.</w:t>
            </w:r>
            <w:r w:rsidR="008A6553">
              <w:rPr>
                <w:rFonts w:ascii="Arial" w:hAnsi="Arial" w:cs="Arial"/>
                <w:color w:val="000000" w:themeColor="text1"/>
                <w:shd w:val="clear" w:color="auto" w:fill="FFFFFF"/>
              </w:rPr>
              <w:t xml:space="preserve"> </w:t>
            </w:r>
          </w:p>
          <w:p w14:paraId="79052C2C" w14:textId="066864DA" w:rsidR="009D69E4" w:rsidRPr="009D69E4" w:rsidRDefault="009D69E4" w:rsidP="00A21679">
            <w:pPr>
              <w:pStyle w:val="Text"/>
              <w:tabs>
                <w:tab w:val="clear" w:pos="284"/>
                <w:tab w:val="left" w:pos="3915"/>
              </w:tabs>
              <w:spacing w:before="120" w:after="0"/>
              <w:jc w:val="left"/>
              <w:rPr>
                <w:rFonts w:ascii="Arial" w:hAnsi="Arial" w:cs="Arial"/>
              </w:rPr>
            </w:pPr>
          </w:p>
        </w:tc>
      </w:tr>
      <w:tr w:rsidR="0071368B" w:rsidRPr="0014638C" w14:paraId="402D2450" w14:textId="77777777" w:rsidTr="00815948">
        <w:tc>
          <w:tcPr>
            <w:tcW w:w="4291" w:type="dxa"/>
            <w:gridSpan w:val="3"/>
            <w:tcBorders>
              <w:top w:val="single" w:sz="4" w:space="0" w:color="auto"/>
              <w:left w:val="single" w:sz="4" w:space="0" w:color="auto"/>
              <w:bottom w:val="single" w:sz="4" w:space="0" w:color="auto"/>
              <w:right w:val="single" w:sz="4" w:space="0" w:color="auto"/>
            </w:tcBorders>
            <w:shd w:val="clear" w:color="auto" w:fill="B4C6E7"/>
          </w:tcPr>
          <w:p w14:paraId="02315F80" w14:textId="77777777" w:rsidR="0071368B" w:rsidRPr="0014638C" w:rsidRDefault="0071368B" w:rsidP="00815948">
            <w:pPr>
              <w:pStyle w:val="Text"/>
              <w:tabs>
                <w:tab w:val="left" w:pos="1701"/>
              </w:tabs>
              <w:spacing w:before="120" w:after="0"/>
              <w:jc w:val="left"/>
              <w:rPr>
                <w:rFonts w:ascii="Arial" w:hAnsi="Arial" w:cs="Arial"/>
                <w:b/>
                <w:bCs/>
              </w:rPr>
            </w:pPr>
            <w:r w:rsidRPr="0014638C">
              <w:rPr>
                <w:rFonts w:ascii="Arial" w:hAnsi="Arial" w:cs="Arial"/>
                <w:b/>
                <w:bCs/>
              </w:rPr>
              <w:t xml:space="preserve">Planned activities for this period </w:t>
            </w:r>
          </w:p>
        </w:tc>
        <w:tc>
          <w:tcPr>
            <w:tcW w:w="5954" w:type="dxa"/>
            <w:gridSpan w:val="2"/>
            <w:tcBorders>
              <w:top w:val="single" w:sz="4" w:space="0" w:color="auto"/>
              <w:left w:val="single" w:sz="4" w:space="0" w:color="auto"/>
              <w:bottom w:val="single" w:sz="4" w:space="0" w:color="auto"/>
              <w:right w:val="single" w:sz="4" w:space="0" w:color="auto"/>
            </w:tcBorders>
            <w:shd w:val="clear" w:color="auto" w:fill="B4C6E7"/>
          </w:tcPr>
          <w:p w14:paraId="3B2972FD" w14:textId="77777777" w:rsidR="0071368B" w:rsidRPr="0014638C" w:rsidRDefault="0071368B" w:rsidP="00815948">
            <w:pPr>
              <w:pStyle w:val="Text"/>
              <w:spacing w:before="120" w:after="0"/>
              <w:jc w:val="left"/>
              <w:rPr>
                <w:rFonts w:ascii="Arial" w:hAnsi="Arial" w:cs="Arial"/>
                <w:b/>
                <w:bCs/>
              </w:rPr>
            </w:pPr>
          </w:p>
        </w:tc>
      </w:tr>
      <w:tr w:rsidR="000A568D" w:rsidRPr="0014638C" w14:paraId="36EEA33C" w14:textId="77777777" w:rsidTr="00815948">
        <w:trPr>
          <w:trHeight w:val="620"/>
        </w:trPr>
        <w:tc>
          <w:tcPr>
            <w:tcW w:w="4291" w:type="dxa"/>
            <w:gridSpan w:val="3"/>
            <w:tcBorders>
              <w:top w:val="single" w:sz="4" w:space="0" w:color="auto"/>
              <w:left w:val="single" w:sz="4" w:space="0" w:color="auto"/>
              <w:bottom w:val="single" w:sz="4" w:space="0" w:color="auto"/>
              <w:right w:val="single" w:sz="4" w:space="0" w:color="auto"/>
            </w:tcBorders>
          </w:tcPr>
          <w:p w14:paraId="1ED6D7B9" w14:textId="10BC86E4" w:rsidR="000A568D" w:rsidRPr="0014638C" w:rsidRDefault="000A568D" w:rsidP="000A568D">
            <w:pPr>
              <w:pStyle w:val="Text"/>
              <w:spacing w:before="120" w:after="0"/>
              <w:jc w:val="left"/>
              <w:rPr>
                <w:rFonts w:ascii="Arial" w:hAnsi="Arial" w:cs="Arial"/>
                <w:i/>
                <w:iCs/>
              </w:rPr>
            </w:pPr>
          </w:p>
        </w:tc>
        <w:tc>
          <w:tcPr>
            <w:tcW w:w="5954" w:type="dxa"/>
            <w:gridSpan w:val="2"/>
            <w:tcBorders>
              <w:top w:val="single" w:sz="4" w:space="0" w:color="auto"/>
              <w:left w:val="single" w:sz="4" w:space="0" w:color="auto"/>
              <w:bottom w:val="single" w:sz="4" w:space="0" w:color="auto"/>
              <w:right w:val="single" w:sz="4" w:space="0" w:color="auto"/>
            </w:tcBorders>
          </w:tcPr>
          <w:p w14:paraId="19A5888E" w14:textId="1D6DBEFC" w:rsidR="000A568D" w:rsidRDefault="00144109" w:rsidP="001F462F">
            <w:pPr>
              <w:pStyle w:val="ListBullet"/>
              <w:rPr>
                <w:rFonts w:ascii="Arial" w:hAnsi="Arial" w:cs="Arial"/>
                <w:sz w:val="22"/>
                <w:szCs w:val="22"/>
              </w:rPr>
            </w:pPr>
            <w:r>
              <w:rPr>
                <w:rFonts w:ascii="Arial" w:hAnsi="Arial" w:cs="Arial"/>
                <w:sz w:val="22"/>
                <w:szCs w:val="22"/>
              </w:rPr>
              <w:t>Review the findings of the question</w:t>
            </w:r>
          </w:p>
          <w:p w14:paraId="3ACC0634" w14:textId="77777777" w:rsidR="008A6553" w:rsidRDefault="008A6553" w:rsidP="008A6553">
            <w:pPr>
              <w:pStyle w:val="ListBullet"/>
              <w:ind w:left="0"/>
              <w:rPr>
                <w:rFonts w:ascii="Arial" w:hAnsi="Arial" w:cs="Arial"/>
                <w:sz w:val="22"/>
                <w:szCs w:val="22"/>
              </w:rPr>
            </w:pPr>
          </w:p>
          <w:p w14:paraId="2BD3B6E1" w14:textId="3C67988F" w:rsidR="005B286F" w:rsidRDefault="00144109" w:rsidP="00C924EA">
            <w:pPr>
              <w:pStyle w:val="ListBullet"/>
              <w:ind w:left="0"/>
              <w:rPr>
                <w:rFonts w:ascii="Arial" w:hAnsi="Arial" w:cs="Arial"/>
                <w:sz w:val="22"/>
                <w:szCs w:val="22"/>
              </w:rPr>
            </w:pPr>
            <w:r>
              <w:rPr>
                <w:rFonts w:ascii="Arial" w:hAnsi="Arial" w:cs="Arial"/>
                <w:sz w:val="22"/>
                <w:szCs w:val="22"/>
              </w:rPr>
              <w:lastRenderedPageBreak/>
              <w:t>Developed a presentation for Members to update them on Agile working</w:t>
            </w:r>
          </w:p>
          <w:p w14:paraId="542B55E9" w14:textId="77777777" w:rsidR="00286D94" w:rsidRDefault="00286D94" w:rsidP="001F462F">
            <w:pPr>
              <w:pStyle w:val="ListBullet"/>
              <w:rPr>
                <w:rFonts w:ascii="Arial" w:hAnsi="Arial" w:cs="Arial"/>
                <w:sz w:val="22"/>
                <w:szCs w:val="22"/>
              </w:rPr>
            </w:pPr>
          </w:p>
          <w:p w14:paraId="642384F7" w14:textId="5992527C" w:rsidR="00144109" w:rsidRDefault="00144109" w:rsidP="001F462F">
            <w:pPr>
              <w:pStyle w:val="ListBullet"/>
              <w:rPr>
                <w:rFonts w:ascii="Arial" w:hAnsi="Arial" w:cs="Arial"/>
                <w:sz w:val="22"/>
                <w:szCs w:val="22"/>
              </w:rPr>
            </w:pPr>
            <w:r>
              <w:rPr>
                <w:rFonts w:ascii="Arial" w:hAnsi="Arial" w:cs="Arial"/>
                <w:sz w:val="22"/>
                <w:szCs w:val="22"/>
              </w:rPr>
              <w:t>Case stuidies of how service areas are utilising Agile workinmg to be more productive was carried out</w:t>
            </w:r>
          </w:p>
          <w:p w14:paraId="509282F5" w14:textId="61C17B77" w:rsidR="00286D94" w:rsidRDefault="008A6553" w:rsidP="008A6553">
            <w:pPr>
              <w:pStyle w:val="ListBullet"/>
              <w:ind w:left="0"/>
              <w:rPr>
                <w:rFonts w:ascii="Arial" w:hAnsi="Arial" w:cs="Arial"/>
                <w:sz w:val="22"/>
                <w:szCs w:val="22"/>
              </w:rPr>
            </w:pPr>
            <w:r>
              <w:rPr>
                <w:rFonts w:ascii="Arial" w:hAnsi="Arial" w:cs="Arial"/>
                <w:sz w:val="22"/>
                <w:szCs w:val="22"/>
              </w:rPr>
              <w:t>The project manager i</w:t>
            </w:r>
            <w:r w:rsidR="00144109">
              <w:rPr>
                <w:rFonts w:ascii="Arial" w:hAnsi="Arial" w:cs="Arial"/>
                <w:sz w:val="22"/>
                <w:szCs w:val="22"/>
              </w:rPr>
              <w:t xml:space="preserve">s </w:t>
            </w:r>
            <w:r>
              <w:rPr>
                <w:rFonts w:ascii="Arial" w:hAnsi="Arial" w:cs="Arial"/>
                <w:sz w:val="22"/>
                <w:szCs w:val="22"/>
              </w:rPr>
              <w:t>working with the Business Improvement Team looking at performance Measures that demonstrate that through Agile working the customers needs are being met.</w:t>
            </w:r>
          </w:p>
          <w:p w14:paraId="441A606C" w14:textId="77777777" w:rsidR="008A6553" w:rsidRDefault="008A6553" w:rsidP="008A6553">
            <w:pPr>
              <w:pStyle w:val="ListBullet"/>
              <w:ind w:left="0"/>
              <w:rPr>
                <w:rFonts w:ascii="Arial" w:hAnsi="Arial" w:cs="Arial"/>
                <w:sz w:val="22"/>
                <w:szCs w:val="22"/>
              </w:rPr>
            </w:pPr>
          </w:p>
          <w:p w14:paraId="36554338" w14:textId="77777777" w:rsidR="008A6553" w:rsidRDefault="008A6553" w:rsidP="008A6553">
            <w:pPr>
              <w:pStyle w:val="ListBullet"/>
              <w:ind w:left="0"/>
              <w:rPr>
                <w:rFonts w:ascii="Arial" w:hAnsi="Arial" w:cs="Arial"/>
                <w:sz w:val="22"/>
                <w:szCs w:val="22"/>
              </w:rPr>
            </w:pPr>
            <w:r>
              <w:rPr>
                <w:rFonts w:ascii="Arial" w:hAnsi="Arial" w:cs="Arial"/>
                <w:sz w:val="22"/>
                <w:szCs w:val="22"/>
              </w:rPr>
              <w:t>The ‘How To’ element on the Orb is continuing to be updated</w:t>
            </w:r>
          </w:p>
          <w:p w14:paraId="331E92B3" w14:textId="5D735402" w:rsidR="008A6553" w:rsidRPr="0014638C" w:rsidRDefault="008A6553" w:rsidP="008A6553">
            <w:pPr>
              <w:pStyle w:val="ListBullet"/>
              <w:ind w:left="0"/>
              <w:rPr>
                <w:rFonts w:ascii="Arial" w:hAnsi="Arial" w:cs="Arial"/>
                <w:sz w:val="22"/>
                <w:szCs w:val="22"/>
              </w:rPr>
            </w:pPr>
          </w:p>
        </w:tc>
      </w:tr>
      <w:tr w:rsidR="000A568D" w:rsidRPr="0014638C" w14:paraId="1DD5A7D4" w14:textId="77777777" w:rsidTr="00815948">
        <w:tc>
          <w:tcPr>
            <w:tcW w:w="10245" w:type="dxa"/>
            <w:gridSpan w:val="5"/>
            <w:tcBorders>
              <w:top w:val="single" w:sz="4" w:space="0" w:color="auto"/>
              <w:left w:val="single" w:sz="4" w:space="0" w:color="auto"/>
              <w:bottom w:val="single" w:sz="4" w:space="0" w:color="auto"/>
              <w:right w:val="single" w:sz="4" w:space="0" w:color="auto"/>
            </w:tcBorders>
            <w:shd w:val="clear" w:color="auto" w:fill="B4C6E7"/>
          </w:tcPr>
          <w:p w14:paraId="7BF91633" w14:textId="77777777" w:rsidR="000A568D" w:rsidRPr="0014638C" w:rsidRDefault="000A568D" w:rsidP="000A568D">
            <w:pPr>
              <w:pStyle w:val="Text"/>
              <w:tabs>
                <w:tab w:val="left" w:pos="1701"/>
              </w:tabs>
              <w:spacing w:before="120" w:after="0"/>
              <w:jc w:val="left"/>
              <w:rPr>
                <w:rFonts w:ascii="Arial" w:hAnsi="Arial" w:cs="Arial"/>
              </w:rPr>
            </w:pPr>
            <w:r w:rsidRPr="0014638C">
              <w:rPr>
                <w:rFonts w:ascii="Arial" w:hAnsi="Arial" w:cs="Arial"/>
                <w:b/>
                <w:bCs/>
              </w:rPr>
              <w:lastRenderedPageBreak/>
              <w:t>Other progress for this period</w:t>
            </w:r>
          </w:p>
        </w:tc>
      </w:tr>
      <w:tr w:rsidR="000A568D" w:rsidRPr="0014638C" w14:paraId="731CEBA8" w14:textId="77777777" w:rsidTr="00815948">
        <w:trPr>
          <w:trHeight w:val="612"/>
        </w:trPr>
        <w:tc>
          <w:tcPr>
            <w:tcW w:w="10245" w:type="dxa"/>
            <w:gridSpan w:val="5"/>
            <w:tcBorders>
              <w:top w:val="single" w:sz="4" w:space="0" w:color="auto"/>
              <w:left w:val="single" w:sz="4" w:space="0" w:color="auto"/>
              <w:bottom w:val="single" w:sz="4" w:space="0" w:color="auto"/>
              <w:right w:val="single" w:sz="4" w:space="0" w:color="auto"/>
            </w:tcBorders>
          </w:tcPr>
          <w:p w14:paraId="2B5C7BC6" w14:textId="2479B620" w:rsidR="008B5F73" w:rsidRDefault="00144109" w:rsidP="000A568D">
            <w:pPr>
              <w:pStyle w:val="ListBullet"/>
              <w:rPr>
                <w:rFonts w:ascii="Arial" w:hAnsi="Arial" w:cs="Arial"/>
                <w:sz w:val="22"/>
                <w:szCs w:val="22"/>
              </w:rPr>
            </w:pPr>
            <w:r>
              <w:rPr>
                <w:rFonts w:ascii="Arial" w:hAnsi="Arial" w:cs="Arial"/>
                <w:sz w:val="22"/>
                <w:szCs w:val="22"/>
              </w:rPr>
              <w:t>The Managers survey was sent out to all 4</w:t>
            </w:r>
            <w:r w:rsidRPr="00144109">
              <w:rPr>
                <w:rFonts w:ascii="Arial" w:hAnsi="Arial" w:cs="Arial"/>
                <w:sz w:val="22"/>
                <w:szCs w:val="22"/>
                <w:vertAlign w:val="superscript"/>
              </w:rPr>
              <w:t>th</w:t>
            </w:r>
            <w:r>
              <w:rPr>
                <w:rFonts w:ascii="Arial" w:hAnsi="Arial" w:cs="Arial"/>
                <w:sz w:val="22"/>
                <w:szCs w:val="22"/>
              </w:rPr>
              <w:t xml:space="preserve"> tier managers and talked about at the CEO briefing</w:t>
            </w:r>
          </w:p>
          <w:p w14:paraId="5CE3A7FC" w14:textId="77777777" w:rsidR="008B5F73" w:rsidRDefault="008B5F73" w:rsidP="000A568D">
            <w:pPr>
              <w:pStyle w:val="ListBullet"/>
              <w:rPr>
                <w:rFonts w:ascii="Arial" w:hAnsi="Arial" w:cs="Arial"/>
                <w:sz w:val="22"/>
                <w:szCs w:val="22"/>
              </w:rPr>
            </w:pPr>
          </w:p>
          <w:p w14:paraId="340BAED7" w14:textId="3F3F33DD" w:rsidR="00210945" w:rsidRDefault="00210945" w:rsidP="000A568D">
            <w:pPr>
              <w:pStyle w:val="ListBullet"/>
              <w:rPr>
                <w:rFonts w:ascii="Arial" w:hAnsi="Arial" w:cs="Arial"/>
                <w:sz w:val="22"/>
                <w:szCs w:val="22"/>
              </w:rPr>
            </w:pPr>
          </w:p>
          <w:p w14:paraId="1891677F" w14:textId="77777777" w:rsidR="008B5F73" w:rsidRDefault="008B5F73" w:rsidP="000A568D">
            <w:pPr>
              <w:pStyle w:val="ListBullet"/>
              <w:rPr>
                <w:rFonts w:ascii="Arial" w:hAnsi="Arial" w:cs="Arial"/>
                <w:sz w:val="22"/>
                <w:szCs w:val="22"/>
              </w:rPr>
            </w:pPr>
          </w:p>
          <w:p w14:paraId="052838EF" w14:textId="77777777" w:rsidR="000A568D" w:rsidRPr="0014638C" w:rsidRDefault="000A568D" w:rsidP="008A6553">
            <w:pPr>
              <w:pStyle w:val="ListBullet"/>
              <w:rPr>
                <w:rFonts w:ascii="Arial" w:hAnsi="Arial" w:cs="Arial"/>
                <w:sz w:val="22"/>
                <w:szCs w:val="22"/>
              </w:rPr>
            </w:pPr>
          </w:p>
        </w:tc>
      </w:tr>
      <w:tr w:rsidR="000A568D" w:rsidRPr="0014638C" w14:paraId="32F829FE" w14:textId="77777777" w:rsidTr="00815948">
        <w:tc>
          <w:tcPr>
            <w:tcW w:w="10245" w:type="dxa"/>
            <w:gridSpan w:val="5"/>
            <w:tcBorders>
              <w:top w:val="single" w:sz="4" w:space="0" w:color="auto"/>
              <w:left w:val="single" w:sz="4" w:space="0" w:color="auto"/>
              <w:bottom w:val="single" w:sz="4" w:space="0" w:color="auto"/>
              <w:right w:val="single" w:sz="4" w:space="0" w:color="auto"/>
            </w:tcBorders>
            <w:shd w:val="clear" w:color="auto" w:fill="B4C6E7"/>
          </w:tcPr>
          <w:p w14:paraId="37898D22" w14:textId="77777777" w:rsidR="000A568D" w:rsidRPr="0014638C" w:rsidRDefault="000A568D" w:rsidP="000A568D">
            <w:pPr>
              <w:pStyle w:val="Text"/>
              <w:tabs>
                <w:tab w:val="left" w:pos="1701"/>
              </w:tabs>
              <w:spacing w:before="120" w:after="0"/>
              <w:jc w:val="left"/>
              <w:rPr>
                <w:rFonts w:ascii="Arial" w:hAnsi="Arial" w:cs="Arial"/>
                <w:b/>
                <w:bCs/>
              </w:rPr>
            </w:pPr>
            <w:r w:rsidRPr="0014638C">
              <w:rPr>
                <w:rFonts w:ascii="Arial" w:hAnsi="Arial" w:cs="Arial"/>
                <w:b/>
                <w:bCs/>
              </w:rPr>
              <w:t xml:space="preserve">Planned activities for next period </w:t>
            </w:r>
          </w:p>
        </w:tc>
      </w:tr>
      <w:tr w:rsidR="000A568D" w:rsidRPr="0014638C" w14:paraId="67625863" w14:textId="77777777" w:rsidTr="00815948">
        <w:trPr>
          <w:trHeight w:val="141"/>
        </w:trPr>
        <w:tc>
          <w:tcPr>
            <w:tcW w:w="10245" w:type="dxa"/>
            <w:gridSpan w:val="5"/>
            <w:tcBorders>
              <w:top w:val="single" w:sz="4" w:space="0" w:color="auto"/>
              <w:left w:val="single" w:sz="4" w:space="0" w:color="auto"/>
              <w:right w:val="single" w:sz="4" w:space="0" w:color="auto"/>
            </w:tcBorders>
          </w:tcPr>
          <w:p w14:paraId="3C44142A" w14:textId="417E1279" w:rsidR="000A568D" w:rsidRDefault="00144109" w:rsidP="001B7FAF">
            <w:pPr>
              <w:pStyle w:val="ListBullet"/>
              <w:rPr>
                <w:rFonts w:ascii="Arial" w:hAnsi="Arial" w:cs="Arial"/>
                <w:sz w:val="22"/>
                <w:szCs w:val="22"/>
              </w:rPr>
            </w:pPr>
            <w:r>
              <w:rPr>
                <w:rFonts w:ascii="Arial" w:hAnsi="Arial" w:cs="Arial"/>
                <w:sz w:val="22"/>
                <w:szCs w:val="22"/>
              </w:rPr>
              <w:t xml:space="preserve">Review the </w:t>
            </w:r>
            <w:r w:rsidR="00CE276E">
              <w:rPr>
                <w:rFonts w:ascii="Arial" w:hAnsi="Arial" w:cs="Arial"/>
                <w:sz w:val="22"/>
                <w:szCs w:val="22"/>
              </w:rPr>
              <w:t>Managers</w:t>
            </w:r>
            <w:r w:rsidR="00997C71">
              <w:rPr>
                <w:rFonts w:ascii="Arial" w:hAnsi="Arial" w:cs="Arial"/>
                <w:sz w:val="22"/>
                <w:szCs w:val="22"/>
              </w:rPr>
              <w:t xml:space="preserve"> </w:t>
            </w:r>
            <w:r>
              <w:rPr>
                <w:rFonts w:ascii="Arial" w:hAnsi="Arial" w:cs="Arial"/>
                <w:sz w:val="22"/>
                <w:szCs w:val="22"/>
              </w:rPr>
              <w:t xml:space="preserve">Questionnaire data </w:t>
            </w:r>
            <w:r w:rsidR="00997C71">
              <w:rPr>
                <w:rFonts w:ascii="Arial" w:hAnsi="Arial" w:cs="Arial"/>
                <w:sz w:val="22"/>
                <w:szCs w:val="22"/>
              </w:rPr>
              <w:t>on the implementation of Agile Working</w:t>
            </w:r>
            <w:r w:rsidR="005B286F">
              <w:rPr>
                <w:rFonts w:ascii="Arial" w:hAnsi="Arial" w:cs="Arial"/>
                <w:sz w:val="22"/>
                <w:szCs w:val="22"/>
              </w:rPr>
              <w:t xml:space="preserve"> (</w:t>
            </w:r>
            <w:r>
              <w:rPr>
                <w:rFonts w:ascii="Arial" w:hAnsi="Arial" w:cs="Arial"/>
                <w:sz w:val="22"/>
                <w:szCs w:val="22"/>
              </w:rPr>
              <w:t xml:space="preserve">Oct </w:t>
            </w:r>
            <w:r w:rsidR="005B286F">
              <w:rPr>
                <w:rFonts w:ascii="Arial" w:hAnsi="Arial" w:cs="Arial"/>
                <w:sz w:val="22"/>
                <w:szCs w:val="22"/>
              </w:rPr>
              <w:t>2023)</w:t>
            </w:r>
          </w:p>
          <w:p w14:paraId="0A6EDB18" w14:textId="0920D9A8" w:rsidR="000A568D" w:rsidRDefault="00CE276E" w:rsidP="000A568D">
            <w:pPr>
              <w:pStyle w:val="ListBullet"/>
              <w:rPr>
                <w:rFonts w:ascii="Arial" w:hAnsi="Arial" w:cs="Arial"/>
                <w:sz w:val="22"/>
                <w:szCs w:val="22"/>
              </w:rPr>
            </w:pPr>
            <w:r>
              <w:rPr>
                <w:rFonts w:ascii="Arial" w:hAnsi="Arial" w:cs="Arial"/>
                <w:sz w:val="22"/>
                <w:szCs w:val="22"/>
              </w:rPr>
              <w:t>W</w:t>
            </w:r>
            <w:r w:rsidR="000A568D">
              <w:rPr>
                <w:rFonts w:ascii="Arial" w:hAnsi="Arial" w:cs="Arial"/>
                <w:sz w:val="22"/>
                <w:szCs w:val="22"/>
              </w:rPr>
              <w:t>ork with the Business Improvement Team</w:t>
            </w:r>
            <w:r>
              <w:rPr>
                <w:rFonts w:ascii="Arial" w:hAnsi="Arial" w:cs="Arial"/>
                <w:sz w:val="22"/>
                <w:szCs w:val="22"/>
              </w:rPr>
              <w:t xml:space="preserve"> </w:t>
            </w:r>
            <w:r w:rsidR="008B5F73">
              <w:rPr>
                <w:rFonts w:ascii="Arial" w:hAnsi="Arial" w:cs="Arial"/>
                <w:sz w:val="22"/>
                <w:szCs w:val="22"/>
              </w:rPr>
              <w:t xml:space="preserve">to </w:t>
            </w:r>
            <w:r w:rsidR="00144109">
              <w:rPr>
                <w:rFonts w:ascii="Arial" w:hAnsi="Arial" w:cs="Arial"/>
                <w:sz w:val="22"/>
                <w:szCs w:val="22"/>
              </w:rPr>
              <w:t>continue looking at performamce measures</w:t>
            </w:r>
            <w:r w:rsidR="000A568D">
              <w:rPr>
                <w:rFonts w:ascii="Arial" w:hAnsi="Arial" w:cs="Arial"/>
                <w:sz w:val="22"/>
                <w:szCs w:val="22"/>
              </w:rPr>
              <w:t xml:space="preserve"> (</w:t>
            </w:r>
            <w:r w:rsidR="00144109">
              <w:rPr>
                <w:rFonts w:ascii="Arial" w:hAnsi="Arial" w:cs="Arial"/>
                <w:sz w:val="22"/>
                <w:szCs w:val="22"/>
              </w:rPr>
              <w:t>Oct</w:t>
            </w:r>
            <w:r w:rsidR="005B286F">
              <w:rPr>
                <w:rFonts w:ascii="Arial" w:hAnsi="Arial" w:cs="Arial"/>
                <w:sz w:val="22"/>
                <w:szCs w:val="22"/>
              </w:rPr>
              <w:t xml:space="preserve"> </w:t>
            </w:r>
            <w:r w:rsidR="000A568D">
              <w:rPr>
                <w:rFonts w:ascii="Arial" w:hAnsi="Arial" w:cs="Arial"/>
                <w:sz w:val="22"/>
                <w:szCs w:val="22"/>
              </w:rPr>
              <w:t>2023)</w:t>
            </w:r>
          </w:p>
          <w:p w14:paraId="43173363" w14:textId="232446DE" w:rsidR="000A568D" w:rsidRDefault="000A568D" w:rsidP="000A568D">
            <w:pPr>
              <w:pStyle w:val="ListBullet"/>
              <w:rPr>
                <w:rFonts w:ascii="Arial" w:hAnsi="Arial" w:cs="Arial"/>
                <w:sz w:val="22"/>
                <w:szCs w:val="22"/>
              </w:rPr>
            </w:pPr>
            <w:r>
              <w:rPr>
                <w:rFonts w:ascii="Arial" w:hAnsi="Arial" w:cs="Arial"/>
                <w:sz w:val="22"/>
                <w:szCs w:val="22"/>
              </w:rPr>
              <w:t>Working with the Culture Working Group</w:t>
            </w:r>
            <w:r w:rsidR="00990B89">
              <w:rPr>
                <w:rFonts w:ascii="Arial" w:hAnsi="Arial" w:cs="Arial"/>
                <w:sz w:val="22"/>
                <w:szCs w:val="22"/>
              </w:rPr>
              <w:t xml:space="preserve"> </w:t>
            </w:r>
            <w:r w:rsidR="002314AF">
              <w:rPr>
                <w:rFonts w:ascii="Arial" w:hAnsi="Arial" w:cs="Arial"/>
                <w:sz w:val="22"/>
                <w:szCs w:val="22"/>
              </w:rPr>
              <w:t>consultation</w:t>
            </w:r>
            <w:r>
              <w:rPr>
                <w:rFonts w:ascii="Arial" w:hAnsi="Arial" w:cs="Arial"/>
                <w:sz w:val="22"/>
                <w:szCs w:val="22"/>
              </w:rPr>
              <w:t xml:space="preserve"> </w:t>
            </w:r>
            <w:r w:rsidR="00144109">
              <w:rPr>
                <w:rFonts w:ascii="Arial" w:hAnsi="Arial" w:cs="Arial"/>
                <w:sz w:val="22"/>
                <w:szCs w:val="22"/>
              </w:rPr>
              <w:t xml:space="preserve">and branding work </w:t>
            </w:r>
            <w:r w:rsidR="005B286F">
              <w:rPr>
                <w:rFonts w:ascii="Arial" w:hAnsi="Arial" w:cs="Arial"/>
                <w:sz w:val="22"/>
                <w:szCs w:val="22"/>
              </w:rPr>
              <w:t>(</w:t>
            </w:r>
            <w:r w:rsidR="00144109">
              <w:rPr>
                <w:rFonts w:ascii="Arial" w:hAnsi="Arial" w:cs="Arial"/>
                <w:sz w:val="22"/>
                <w:szCs w:val="22"/>
              </w:rPr>
              <w:t>Oct</w:t>
            </w:r>
            <w:r>
              <w:rPr>
                <w:rFonts w:ascii="Arial" w:hAnsi="Arial" w:cs="Arial"/>
                <w:sz w:val="22"/>
                <w:szCs w:val="22"/>
              </w:rPr>
              <w:t xml:space="preserve"> 2023)</w:t>
            </w:r>
          </w:p>
          <w:p w14:paraId="36004018" w14:textId="41A52984" w:rsidR="00990B89" w:rsidRDefault="00990B89" w:rsidP="000A568D">
            <w:pPr>
              <w:pStyle w:val="ListBullet"/>
              <w:rPr>
                <w:rFonts w:ascii="Arial" w:hAnsi="Arial" w:cs="Arial"/>
                <w:sz w:val="22"/>
                <w:szCs w:val="22"/>
              </w:rPr>
            </w:pPr>
            <w:r>
              <w:rPr>
                <w:rFonts w:ascii="Arial" w:hAnsi="Arial" w:cs="Arial"/>
                <w:sz w:val="22"/>
                <w:szCs w:val="22"/>
              </w:rPr>
              <w:t xml:space="preserve">Include Agile Working in the larger Workforce project </w:t>
            </w:r>
            <w:r w:rsidR="005B286F">
              <w:rPr>
                <w:rFonts w:ascii="Arial" w:hAnsi="Arial" w:cs="Arial"/>
                <w:sz w:val="22"/>
                <w:szCs w:val="22"/>
              </w:rPr>
              <w:t>(</w:t>
            </w:r>
            <w:r w:rsidR="00432131">
              <w:rPr>
                <w:rFonts w:ascii="Arial" w:hAnsi="Arial" w:cs="Arial"/>
                <w:sz w:val="22"/>
                <w:szCs w:val="22"/>
              </w:rPr>
              <w:t>Oct</w:t>
            </w:r>
            <w:r w:rsidR="005B286F">
              <w:rPr>
                <w:rFonts w:ascii="Arial" w:hAnsi="Arial" w:cs="Arial"/>
                <w:sz w:val="22"/>
                <w:szCs w:val="22"/>
              </w:rPr>
              <w:t xml:space="preserve"> 2023)</w:t>
            </w:r>
          </w:p>
          <w:p w14:paraId="10DA057D" w14:textId="6230F240" w:rsidR="00CE276E" w:rsidRDefault="00CE276E" w:rsidP="000A568D">
            <w:pPr>
              <w:pStyle w:val="ListBullet"/>
              <w:rPr>
                <w:rFonts w:ascii="Arial" w:hAnsi="Arial" w:cs="Arial"/>
                <w:sz w:val="22"/>
                <w:szCs w:val="22"/>
              </w:rPr>
            </w:pPr>
            <w:r>
              <w:rPr>
                <w:rFonts w:ascii="Arial" w:hAnsi="Arial" w:cs="Arial"/>
                <w:sz w:val="22"/>
                <w:szCs w:val="22"/>
              </w:rPr>
              <w:t>Members to be updated on the Councils Agile Working Policy (</w:t>
            </w:r>
            <w:r w:rsidR="00432131">
              <w:rPr>
                <w:rFonts w:ascii="Arial" w:hAnsi="Arial" w:cs="Arial"/>
                <w:sz w:val="22"/>
                <w:szCs w:val="22"/>
              </w:rPr>
              <w:t xml:space="preserve">Oct </w:t>
            </w:r>
            <w:r>
              <w:rPr>
                <w:rFonts w:ascii="Arial" w:hAnsi="Arial" w:cs="Arial"/>
                <w:sz w:val="22"/>
                <w:szCs w:val="22"/>
              </w:rPr>
              <w:t>2023)</w:t>
            </w:r>
          </w:p>
          <w:p w14:paraId="7D3B5080" w14:textId="5CE1917B" w:rsidR="000A568D" w:rsidRDefault="00D468EA" w:rsidP="004265F5">
            <w:pPr>
              <w:pStyle w:val="ListBullet"/>
              <w:rPr>
                <w:rFonts w:ascii="Arial" w:hAnsi="Arial" w:cs="Arial"/>
                <w:sz w:val="22"/>
                <w:szCs w:val="22"/>
              </w:rPr>
            </w:pPr>
            <w:r>
              <w:rPr>
                <w:rFonts w:ascii="Arial" w:hAnsi="Arial" w:cs="Arial"/>
                <w:sz w:val="22"/>
                <w:szCs w:val="22"/>
              </w:rPr>
              <w:t>C</w:t>
            </w:r>
            <w:r w:rsidR="00CE276E">
              <w:rPr>
                <w:rFonts w:ascii="Arial" w:hAnsi="Arial" w:cs="Arial"/>
                <w:sz w:val="22"/>
                <w:szCs w:val="22"/>
              </w:rPr>
              <w:t>ontinue to update</w:t>
            </w:r>
            <w:r>
              <w:rPr>
                <w:rFonts w:ascii="Arial" w:hAnsi="Arial" w:cs="Arial"/>
                <w:sz w:val="22"/>
                <w:szCs w:val="22"/>
              </w:rPr>
              <w:t xml:space="preserve"> feedback and solution</w:t>
            </w:r>
            <w:r w:rsidR="00CE276E">
              <w:rPr>
                <w:rFonts w:ascii="Arial" w:hAnsi="Arial" w:cs="Arial"/>
                <w:sz w:val="22"/>
                <w:szCs w:val="22"/>
              </w:rPr>
              <w:t>s</w:t>
            </w:r>
            <w:r>
              <w:rPr>
                <w:rFonts w:ascii="Arial" w:hAnsi="Arial" w:cs="Arial"/>
                <w:sz w:val="22"/>
                <w:szCs w:val="22"/>
              </w:rPr>
              <w:t xml:space="preserve"> to any regular issues being fedback</w:t>
            </w:r>
            <w:r w:rsidR="00553EA1">
              <w:rPr>
                <w:rFonts w:ascii="Arial" w:hAnsi="Arial" w:cs="Arial"/>
                <w:sz w:val="22"/>
                <w:szCs w:val="22"/>
              </w:rPr>
              <w:t xml:space="preserve"> on the Policy and its implementation (</w:t>
            </w:r>
            <w:r w:rsidR="00432131">
              <w:rPr>
                <w:rFonts w:ascii="Arial" w:hAnsi="Arial" w:cs="Arial"/>
                <w:sz w:val="22"/>
                <w:szCs w:val="22"/>
              </w:rPr>
              <w:t>Oct</w:t>
            </w:r>
            <w:r w:rsidR="00553EA1">
              <w:rPr>
                <w:rFonts w:ascii="Arial" w:hAnsi="Arial" w:cs="Arial"/>
                <w:sz w:val="22"/>
                <w:szCs w:val="22"/>
              </w:rPr>
              <w:t xml:space="preserve"> 2023)</w:t>
            </w:r>
          </w:p>
          <w:p w14:paraId="5CBA0518" w14:textId="28EC8A71" w:rsidR="00CE276E" w:rsidRPr="0014638C" w:rsidRDefault="00CE276E" w:rsidP="004265F5">
            <w:pPr>
              <w:pStyle w:val="ListBullet"/>
              <w:rPr>
                <w:rFonts w:ascii="Arial" w:hAnsi="Arial" w:cs="Arial"/>
                <w:sz w:val="22"/>
                <w:szCs w:val="22"/>
              </w:rPr>
            </w:pPr>
            <w:r>
              <w:rPr>
                <w:rFonts w:ascii="Arial" w:hAnsi="Arial" w:cs="Arial"/>
                <w:sz w:val="22"/>
                <w:szCs w:val="22"/>
              </w:rPr>
              <w:t>Start one to one meetings with Service Area leads on the implementation (</w:t>
            </w:r>
            <w:r w:rsidR="00432131">
              <w:rPr>
                <w:rFonts w:ascii="Arial" w:hAnsi="Arial" w:cs="Arial"/>
                <w:sz w:val="22"/>
                <w:szCs w:val="22"/>
              </w:rPr>
              <w:t>Oc</w:t>
            </w:r>
            <w:r>
              <w:rPr>
                <w:rFonts w:ascii="Arial" w:hAnsi="Arial" w:cs="Arial"/>
                <w:sz w:val="22"/>
                <w:szCs w:val="22"/>
              </w:rPr>
              <w:t>t 2023)</w:t>
            </w:r>
          </w:p>
        </w:tc>
      </w:tr>
      <w:tr w:rsidR="000A568D" w:rsidRPr="0014638C" w14:paraId="179C5DC4" w14:textId="77777777" w:rsidTr="00815948">
        <w:tc>
          <w:tcPr>
            <w:tcW w:w="4291" w:type="dxa"/>
            <w:gridSpan w:val="3"/>
            <w:tcBorders>
              <w:top w:val="single" w:sz="4" w:space="0" w:color="auto"/>
              <w:left w:val="single" w:sz="4" w:space="0" w:color="auto"/>
              <w:bottom w:val="single" w:sz="4" w:space="0" w:color="auto"/>
              <w:right w:val="single" w:sz="4" w:space="0" w:color="auto"/>
            </w:tcBorders>
            <w:shd w:val="clear" w:color="auto" w:fill="B4C6E7"/>
          </w:tcPr>
          <w:p w14:paraId="42E5B2AB" w14:textId="77777777" w:rsidR="000A568D" w:rsidRPr="0014638C" w:rsidRDefault="000A568D" w:rsidP="000A568D">
            <w:pPr>
              <w:pStyle w:val="Text"/>
              <w:tabs>
                <w:tab w:val="left" w:pos="1701"/>
              </w:tabs>
              <w:spacing w:before="120" w:after="0"/>
              <w:jc w:val="left"/>
              <w:rPr>
                <w:rFonts w:ascii="Arial" w:hAnsi="Arial" w:cs="Arial"/>
                <w:b/>
                <w:bCs/>
              </w:rPr>
            </w:pPr>
            <w:r w:rsidRPr="0014638C">
              <w:rPr>
                <w:rFonts w:ascii="Arial" w:hAnsi="Arial" w:cs="Arial"/>
                <w:b/>
                <w:bCs/>
              </w:rPr>
              <w:t>Risks, issues and concerns</w:t>
            </w:r>
          </w:p>
        </w:tc>
        <w:tc>
          <w:tcPr>
            <w:tcW w:w="5954" w:type="dxa"/>
            <w:gridSpan w:val="2"/>
            <w:tcBorders>
              <w:top w:val="single" w:sz="4" w:space="0" w:color="auto"/>
              <w:left w:val="single" w:sz="4" w:space="0" w:color="auto"/>
              <w:bottom w:val="single" w:sz="4" w:space="0" w:color="auto"/>
              <w:right w:val="single" w:sz="4" w:space="0" w:color="auto"/>
            </w:tcBorders>
            <w:shd w:val="clear" w:color="auto" w:fill="B4C6E7"/>
          </w:tcPr>
          <w:p w14:paraId="010428C2" w14:textId="77777777" w:rsidR="000A568D" w:rsidRPr="0014638C" w:rsidRDefault="000A568D" w:rsidP="000A568D">
            <w:pPr>
              <w:pStyle w:val="Text"/>
              <w:spacing w:before="120" w:after="0"/>
              <w:jc w:val="left"/>
              <w:rPr>
                <w:rFonts w:ascii="Arial" w:hAnsi="Arial" w:cs="Arial"/>
                <w:b/>
                <w:bCs/>
              </w:rPr>
            </w:pPr>
            <w:r w:rsidRPr="0014638C">
              <w:rPr>
                <w:rFonts w:ascii="Arial" w:hAnsi="Arial" w:cs="Arial"/>
                <w:b/>
                <w:bCs/>
              </w:rPr>
              <w:t>Mitigating Action</w:t>
            </w:r>
          </w:p>
        </w:tc>
      </w:tr>
      <w:tr w:rsidR="000A568D" w:rsidRPr="0014638C" w14:paraId="52DCB842" w14:textId="77777777" w:rsidTr="00815948">
        <w:tc>
          <w:tcPr>
            <w:tcW w:w="4291" w:type="dxa"/>
            <w:gridSpan w:val="3"/>
            <w:tcBorders>
              <w:top w:val="single" w:sz="4" w:space="0" w:color="auto"/>
              <w:left w:val="single" w:sz="4" w:space="0" w:color="auto"/>
              <w:bottom w:val="single" w:sz="4" w:space="0" w:color="auto"/>
              <w:right w:val="single" w:sz="4" w:space="0" w:color="auto"/>
            </w:tcBorders>
          </w:tcPr>
          <w:p w14:paraId="011C581C" w14:textId="63A01C15" w:rsidR="000A568D" w:rsidRDefault="000A568D" w:rsidP="000A568D">
            <w:pPr>
              <w:pStyle w:val="ListBullet"/>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1)</w:t>
            </w:r>
            <w:r w:rsidRPr="009D69E4">
              <w:rPr>
                <w:rFonts w:ascii="Arial" w:hAnsi="Arial" w:cs="Arial"/>
                <w:color w:val="000000" w:themeColor="text1"/>
                <w:sz w:val="22"/>
                <w:szCs w:val="22"/>
                <w:shd w:val="clear" w:color="auto" w:fill="FFFFFF"/>
              </w:rPr>
              <w:t>The implementation of this project is predicated on service area specific data to suppliement the policy and training. Although support will be provided by the project team witout the service managers support the project wil not be a full success</w:t>
            </w:r>
          </w:p>
          <w:p w14:paraId="70FD8750" w14:textId="77777777" w:rsidR="000A568D" w:rsidRDefault="000A568D" w:rsidP="000A568D">
            <w:pPr>
              <w:pStyle w:val="ListBullet"/>
              <w:rPr>
                <w:rFonts w:ascii="Arial" w:hAnsi="Arial" w:cs="Arial"/>
                <w:color w:val="000000" w:themeColor="text1"/>
                <w:sz w:val="22"/>
                <w:szCs w:val="22"/>
              </w:rPr>
            </w:pPr>
            <w:r>
              <w:rPr>
                <w:rFonts w:ascii="Arial" w:hAnsi="Arial" w:cs="Arial"/>
                <w:color w:val="000000" w:themeColor="text1"/>
                <w:sz w:val="22"/>
                <w:szCs w:val="22"/>
              </w:rPr>
              <w:t>2) Space requirements following a review of working practices will be greater than possible in the new Town Hall space</w:t>
            </w:r>
          </w:p>
          <w:p w14:paraId="4478D5A0" w14:textId="77777777" w:rsidR="000A568D" w:rsidRDefault="000A568D" w:rsidP="000A568D">
            <w:pPr>
              <w:pStyle w:val="ListBullet"/>
              <w:rPr>
                <w:rFonts w:ascii="Arial" w:hAnsi="Arial" w:cs="Arial"/>
                <w:color w:val="000000" w:themeColor="text1"/>
                <w:sz w:val="22"/>
                <w:szCs w:val="22"/>
              </w:rPr>
            </w:pPr>
          </w:p>
          <w:p w14:paraId="1B7A6C15" w14:textId="77777777" w:rsidR="000A568D" w:rsidRDefault="000A568D" w:rsidP="000A568D">
            <w:pPr>
              <w:pStyle w:val="ListBullet"/>
              <w:rPr>
                <w:rFonts w:ascii="Arial" w:hAnsi="Arial" w:cs="Arial"/>
                <w:color w:val="000000" w:themeColor="text1"/>
                <w:sz w:val="22"/>
                <w:szCs w:val="22"/>
              </w:rPr>
            </w:pPr>
            <w:r>
              <w:rPr>
                <w:rFonts w:ascii="Arial" w:hAnsi="Arial" w:cs="Arial"/>
                <w:color w:val="000000" w:themeColor="text1"/>
                <w:sz w:val="22"/>
                <w:szCs w:val="22"/>
              </w:rPr>
              <w:lastRenderedPageBreak/>
              <w:t xml:space="preserve">3) Managing accountablity for those not producing suitable outcomes through remote working. </w:t>
            </w:r>
          </w:p>
          <w:p w14:paraId="540011AD" w14:textId="77777777" w:rsidR="002314AF" w:rsidRDefault="002314AF" w:rsidP="000A568D">
            <w:pPr>
              <w:pStyle w:val="ListBullet"/>
              <w:rPr>
                <w:rFonts w:ascii="Arial" w:hAnsi="Arial" w:cs="Arial"/>
                <w:color w:val="000000" w:themeColor="text1"/>
                <w:sz w:val="22"/>
                <w:szCs w:val="22"/>
              </w:rPr>
            </w:pPr>
          </w:p>
          <w:p w14:paraId="17C7FFCF" w14:textId="77777777" w:rsidR="002314AF" w:rsidRDefault="002314AF" w:rsidP="000A568D">
            <w:pPr>
              <w:pStyle w:val="ListBullet"/>
              <w:rPr>
                <w:rFonts w:ascii="Arial" w:hAnsi="Arial" w:cs="Arial"/>
                <w:color w:val="000000" w:themeColor="text1"/>
                <w:sz w:val="22"/>
                <w:szCs w:val="22"/>
              </w:rPr>
            </w:pPr>
            <w:r>
              <w:rPr>
                <w:rFonts w:ascii="Arial" w:hAnsi="Arial" w:cs="Arial"/>
                <w:color w:val="000000" w:themeColor="text1"/>
                <w:sz w:val="22"/>
                <w:szCs w:val="22"/>
              </w:rPr>
              <w:t>4) Equipment Costs</w:t>
            </w:r>
          </w:p>
          <w:p w14:paraId="0F0126BA" w14:textId="77777777" w:rsidR="00CE276E" w:rsidRDefault="00CE276E" w:rsidP="000A568D">
            <w:pPr>
              <w:pStyle w:val="ListBullet"/>
              <w:rPr>
                <w:rFonts w:ascii="Arial" w:hAnsi="Arial" w:cs="Arial"/>
                <w:color w:val="000000" w:themeColor="text1"/>
                <w:sz w:val="22"/>
                <w:szCs w:val="22"/>
              </w:rPr>
            </w:pPr>
          </w:p>
          <w:p w14:paraId="7839EA8C" w14:textId="77777777" w:rsidR="00CE276E" w:rsidRDefault="00CE276E" w:rsidP="000A568D">
            <w:pPr>
              <w:pStyle w:val="ListBullet"/>
              <w:rPr>
                <w:rFonts w:ascii="Arial" w:hAnsi="Arial" w:cs="Arial"/>
                <w:color w:val="000000" w:themeColor="text1"/>
                <w:sz w:val="22"/>
                <w:szCs w:val="22"/>
              </w:rPr>
            </w:pPr>
          </w:p>
          <w:p w14:paraId="3E31E894" w14:textId="77777777" w:rsidR="00CE276E" w:rsidRDefault="00CE276E" w:rsidP="000A568D">
            <w:pPr>
              <w:pStyle w:val="ListBullet"/>
              <w:rPr>
                <w:rFonts w:ascii="Arial" w:hAnsi="Arial" w:cs="Arial"/>
                <w:color w:val="000000" w:themeColor="text1"/>
                <w:sz w:val="22"/>
                <w:szCs w:val="22"/>
              </w:rPr>
            </w:pPr>
          </w:p>
          <w:p w14:paraId="242CF5A2" w14:textId="77777777" w:rsidR="00CE276E" w:rsidRDefault="00CE276E" w:rsidP="000A568D">
            <w:pPr>
              <w:pStyle w:val="ListBullet"/>
              <w:rPr>
                <w:rFonts w:ascii="Arial" w:hAnsi="Arial" w:cs="Arial"/>
                <w:color w:val="000000" w:themeColor="text1"/>
                <w:sz w:val="22"/>
                <w:szCs w:val="22"/>
              </w:rPr>
            </w:pPr>
            <w:r>
              <w:rPr>
                <w:rFonts w:ascii="Arial" w:hAnsi="Arial" w:cs="Arial"/>
                <w:color w:val="000000" w:themeColor="text1"/>
                <w:sz w:val="22"/>
                <w:szCs w:val="22"/>
              </w:rPr>
              <w:t>5) Change ot Leadership</w:t>
            </w:r>
          </w:p>
          <w:p w14:paraId="5BEDA7DA" w14:textId="77777777" w:rsidR="00CE276E" w:rsidRDefault="00CE276E" w:rsidP="000A568D">
            <w:pPr>
              <w:pStyle w:val="ListBullet"/>
              <w:rPr>
                <w:rFonts w:ascii="Arial" w:hAnsi="Arial" w:cs="Arial"/>
                <w:color w:val="000000" w:themeColor="text1"/>
                <w:sz w:val="22"/>
                <w:szCs w:val="22"/>
              </w:rPr>
            </w:pPr>
          </w:p>
          <w:p w14:paraId="64C5E006" w14:textId="2FAFA4A7" w:rsidR="00CE276E" w:rsidRPr="009D69E4" w:rsidRDefault="008C0CEB" w:rsidP="00CE276E">
            <w:pPr>
              <w:pStyle w:val="ListBullet"/>
              <w:ind w:left="0"/>
              <w:rPr>
                <w:rFonts w:ascii="Arial" w:hAnsi="Arial" w:cs="Arial"/>
                <w:color w:val="000000" w:themeColor="text1"/>
                <w:sz w:val="22"/>
                <w:szCs w:val="22"/>
              </w:rPr>
            </w:pPr>
            <w:r>
              <w:rPr>
                <w:rFonts w:ascii="Arial" w:hAnsi="Arial" w:cs="Arial"/>
                <w:color w:val="000000" w:themeColor="text1"/>
                <w:sz w:val="22"/>
                <w:szCs w:val="22"/>
              </w:rPr>
              <w:t>6) Staffing levels</w:t>
            </w:r>
          </w:p>
        </w:tc>
        <w:tc>
          <w:tcPr>
            <w:tcW w:w="5954" w:type="dxa"/>
            <w:gridSpan w:val="2"/>
            <w:tcBorders>
              <w:top w:val="single" w:sz="4" w:space="0" w:color="auto"/>
              <w:left w:val="single" w:sz="4" w:space="0" w:color="auto"/>
              <w:bottom w:val="single" w:sz="4" w:space="0" w:color="auto"/>
              <w:right w:val="single" w:sz="4" w:space="0" w:color="auto"/>
            </w:tcBorders>
          </w:tcPr>
          <w:p w14:paraId="7798AE89" w14:textId="77777777" w:rsidR="000A568D" w:rsidRDefault="000A568D" w:rsidP="000A568D">
            <w:pPr>
              <w:pStyle w:val="ListBullet"/>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lastRenderedPageBreak/>
              <w:t>1)</w:t>
            </w:r>
            <w:r w:rsidRPr="00A10600">
              <w:rPr>
                <w:rFonts w:ascii="Arial" w:hAnsi="Arial" w:cs="Arial"/>
                <w:color w:val="000000" w:themeColor="text1"/>
                <w:sz w:val="22"/>
                <w:szCs w:val="22"/>
                <w:shd w:val="clear" w:color="auto" w:fill="FFFFFF"/>
              </w:rPr>
              <w:t>CMT have been updated to support their service areas to engage. Fourth tier managers are being communicated with throughout the process.</w:t>
            </w:r>
          </w:p>
          <w:p w14:paraId="5DAD5A13" w14:textId="77777777" w:rsidR="000A568D" w:rsidRDefault="000A568D" w:rsidP="000A568D">
            <w:pPr>
              <w:pStyle w:val="ListBullet"/>
              <w:rPr>
                <w:rFonts w:ascii="Arial" w:hAnsi="Arial" w:cs="Arial"/>
                <w:color w:val="000000" w:themeColor="text1"/>
                <w:sz w:val="22"/>
                <w:szCs w:val="22"/>
                <w:shd w:val="clear" w:color="auto" w:fill="FFFFFF"/>
              </w:rPr>
            </w:pPr>
          </w:p>
          <w:p w14:paraId="72BCBFDB" w14:textId="77777777" w:rsidR="000A568D" w:rsidRDefault="000A568D" w:rsidP="000A568D">
            <w:pPr>
              <w:pStyle w:val="ListBullet"/>
              <w:rPr>
                <w:rFonts w:ascii="Arial" w:hAnsi="Arial" w:cs="Arial"/>
                <w:color w:val="000000" w:themeColor="text1"/>
                <w:sz w:val="22"/>
                <w:szCs w:val="22"/>
                <w:shd w:val="clear" w:color="auto" w:fill="FFFFFF"/>
              </w:rPr>
            </w:pPr>
          </w:p>
          <w:p w14:paraId="37C7D17D" w14:textId="77777777" w:rsidR="000A568D" w:rsidRDefault="000A568D" w:rsidP="000A568D">
            <w:pPr>
              <w:pStyle w:val="ListBullet"/>
              <w:rPr>
                <w:rFonts w:ascii="Arial" w:hAnsi="Arial" w:cs="Arial"/>
                <w:color w:val="000000" w:themeColor="text1"/>
                <w:sz w:val="22"/>
                <w:szCs w:val="22"/>
                <w:shd w:val="clear" w:color="auto" w:fill="FFFFFF"/>
              </w:rPr>
            </w:pPr>
          </w:p>
          <w:p w14:paraId="63741FB4" w14:textId="77777777" w:rsidR="000A568D" w:rsidRDefault="000A568D" w:rsidP="000A568D">
            <w:pPr>
              <w:pStyle w:val="ListBullet"/>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2) The Town Hall is being redeveloped to allow for more desk space. There is additional working spaces at other Council locations including Parkside and Crossgates.</w:t>
            </w:r>
          </w:p>
          <w:p w14:paraId="58893215" w14:textId="77777777" w:rsidR="000A568D" w:rsidRDefault="000A568D" w:rsidP="000A568D">
            <w:pPr>
              <w:pStyle w:val="ListBullet"/>
              <w:rPr>
                <w:rFonts w:ascii="Arial" w:hAnsi="Arial" w:cs="Arial"/>
                <w:color w:val="000000" w:themeColor="text1"/>
                <w:sz w:val="22"/>
                <w:szCs w:val="22"/>
                <w:shd w:val="clear" w:color="auto" w:fill="FFFFFF"/>
              </w:rPr>
            </w:pPr>
          </w:p>
          <w:p w14:paraId="5141197C" w14:textId="77777777" w:rsidR="000A568D" w:rsidRDefault="000A568D" w:rsidP="000A568D">
            <w:pPr>
              <w:pStyle w:val="ListBullet"/>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lastRenderedPageBreak/>
              <w:t xml:space="preserve">3) This will link in with the Culture work and also some formal communications on expectations of agile working could help with this. </w:t>
            </w:r>
          </w:p>
          <w:p w14:paraId="24B89388" w14:textId="77777777" w:rsidR="002314AF" w:rsidRDefault="002314AF" w:rsidP="000A568D">
            <w:pPr>
              <w:pStyle w:val="ListBullet"/>
              <w:rPr>
                <w:rFonts w:ascii="Arial" w:hAnsi="Arial" w:cs="Arial"/>
                <w:color w:val="000000" w:themeColor="text1"/>
                <w:sz w:val="22"/>
                <w:szCs w:val="22"/>
                <w:shd w:val="clear" w:color="auto" w:fill="FFFFFF"/>
              </w:rPr>
            </w:pPr>
          </w:p>
          <w:p w14:paraId="02E98976" w14:textId="77777777" w:rsidR="002314AF" w:rsidRDefault="002314AF" w:rsidP="000A568D">
            <w:pPr>
              <w:pStyle w:val="ListBullet"/>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4) Where agile working creates cost requirements a budget will need to be found for this.  The project needs to look at using equipment and procersses already in place wherever possible</w:t>
            </w:r>
            <w:r w:rsidR="00CE276E">
              <w:rPr>
                <w:rFonts w:ascii="Arial" w:hAnsi="Arial" w:cs="Arial"/>
                <w:color w:val="000000" w:themeColor="text1"/>
                <w:sz w:val="22"/>
                <w:szCs w:val="22"/>
                <w:shd w:val="clear" w:color="auto" w:fill="FFFFFF"/>
              </w:rPr>
              <w:t>.</w:t>
            </w:r>
          </w:p>
          <w:p w14:paraId="0EEADEBD" w14:textId="77777777" w:rsidR="00CE276E" w:rsidRDefault="00CE276E" w:rsidP="00CE276E">
            <w:pPr>
              <w:pStyle w:val="ListBullet"/>
              <w:ind w:left="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5)The change of leadership to both paid service and then to the Elected Leadership could have an impact on how they want the implementation of any agile working to be carried out.</w:t>
            </w:r>
          </w:p>
          <w:p w14:paraId="163037E3" w14:textId="778AEC47" w:rsidR="008C0CEB" w:rsidRPr="00A10600" w:rsidRDefault="008C0CEB" w:rsidP="00CE276E">
            <w:pPr>
              <w:pStyle w:val="ListBullet"/>
              <w:ind w:left="0"/>
              <w:rPr>
                <w:rFonts w:ascii="Arial" w:hAnsi="Arial" w:cs="Arial"/>
                <w:color w:val="000000" w:themeColor="text1"/>
                <w:sz w:val="22"/>
                <w:szCs w:val="22"/>
              </w:rPr>
            </w:pPr>
            <w:r>
              <w:rPr>
                <w:rFonts w:ascii="Arial" w:hAnsi="Arial" w:cs="Arial"/>
                <w:color w:val="000000" w:themeColor="text1"/>
                <w:sz w:val="22"/>
                <w:szCs w:val="22"/>
                <w:shd w:val="clear" w:color="auto" w:fill="FFFFFF"/>
              </w:rPr>
              <w:t xml:space="preserve">6) Staff sickness of project board members could cause a delay in work streams, this is being monitored with additional support being added if required. </w:t>
            </w:r>
          </w:p>
        </w:tc>
      </w:tr>
      <w:tr w:rsidR="000A568D" w:rsidRPr="0014638C" w14:paraId="218F5756" w14:textId="77777777" w:rsidTr="00815948">
        <w:tc>
          <w:tcPr>
            <w:tcW w:w="10245" w:type="dxa"/>
            <w:gridSpan w:val="5"/>
            <w:tcBorders>
              <w:top w:val="single" w:sz="4" w:space="0" w:color="auto"/>
              <w:left w:val="single" w:sz="4" w:space="0" w:color="auto"/>
              <w:bottom w:val="single" w:sz="4" w:space="0" w:color="auto"/>
              <w:right w:val="single" w:sz="4" w:space="0" w:color="auto"/>
            </w:tcBorders>
            <w:shd w:val="clear" w:color="auto" w:fill="B4C6E7"/>
          </w:tcPr>
          <w:p w14:paraId="7895B00A" w14:textId="77777777" w:rsidR="000A568D" w:rsidRPr="0014638C" w:rsidRDefault="000A568D" w:rsidP="000A568D">
            <w:pPr>
              <w:pStyle w:val="Text"/>
              <w:tabs>
                <w:tab w:val="left" w:pos="1701"/>
              </w:tabs>
              <w:spacing w:before="120" w:after="0"/>
              <w:jc w:val="left"/>
              <w:rPr>
                <w:rFonts w:ascii="Arial" w:hAnsi="Arial" w:cs="Arial"/>
                <w:b/>
                <w:bCs/>
              </w:rPr>
            </w:pPr>
            <w:r w:rsidRPr="0014638C">
              <w:rPr>
                <w:rFonts w:ascii="Arial" w:hAnsi="Arial" w:cs="Arial"/>
                <w:b/>
                <w:bCs/>
              </w:rPr>
              <w:lastRenderedPageBreak/>
              <w:t xml:space="preserve">Summary of Project Benefits </w:t>
            </w:r>
            <w:r w:rsidRPr="0014638C">
              <w:rPr>
                <w:rFonts w:ascii="Arial" w:hAnsi="Arial" w:cs="Arial"/>
                <w:b/>
                <w:bCs/>
                <w:i/>
                <w:iCs/>
              </w:rPr>
              <w:t>(provide detail on project benefits, expected outcomes etc)</w:t>
            </w:r>
          </w:p>
        </w:tc>
      </w:tr>
      <w:tr w:rsidR="000A568D" w:rsidRPr="0014638C" w14:paraId="3ABA9CBF" w14:textId="77777777" w:rsidTr="00815948">
        <w:trPr>
          <w:trHeight w:val="924"/>
        </w:trPr>
        <w:tc>
          <w:tcPr>
            <w:tcW w:w="10245" w:type="dxa"/>
            <w:gridSpan w:val="5"/>
            <w:tcBorders>
              <w:top w:val="single" w:sz="4" w:space="0" w:color="auto"/>
              <w:left w:val="single" w:sz="4" w:space="0" w:color="auto"/>
              <w:bottom w:val="single" w:sz="4" w:space="0" w:color="auto"/>
              <w:right w:val="single" w:sz="4" w:space="0" w:color="auto"/>
            </w:tcBorders>
          </w:tcPr>
          <w:p w14:paraId="6BEB2113" w14:textId="77777777" w:rsidR="000A568D" w:rsidRDefault="000A568D" w:rsidP="000A568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Council and Customer benefits include:</w:t>
            </w:r>
            <w:r>
              <w:rPr>
                <w:rStyle w:val="eop"/>
                <w:rFonts w:ascii="Arial" w:hAnsi="Arial" w:cs="Arial"/>
                <w:sz w:val="22"/>
                <w:szCs w:val="22"/>
              </w:rPr>
              <w:t> </w:t>
            </w:r>
          </w:p>
          <w:p w14:paraId="3660B48A" w14:textId="77777777" w:rsidR="000A568D" w:rsidRDefault="000A568D" w:rsidP="000A568D">
            <w:pPr>
              <w:pStyle w:val="paragraph"/>
              <w:spacing w:before="0" w:beforeAutospacing="0" w:after="0" w:afterAutospacing="0"/>
              <w:ind w:left="420"/>
              <w:textAlignment w:val="baseline"/>
              <w:rPr>
                <w:rFonts w:ascii="Segoe UI" w:hAnsi="Segoe UI" w:cs="Segoe UI"/>
                <w:sz w:val="18"/>
                <w:szCs w:val="18"/>
              </w:rPr>
            </w:pPr>
            <w:r>
              <w:rPr>
                <w:rStyle w:val="eop"/>
                <w:rFonts w:ascii="Arial" w:hAnsi="Arial" w:cs="Arial"/>
                <w:sz w:val="22"/>
                <w:szCs w:val="22"/>
              </w:rPr>
              <w:t> </w:t>
            </w:r>
          </w:p>
          <w:p w14:paraId="36FAD57F" w14:textId="77777777" w:rsidR="000A568D" w:rsidRDefault="000A568D" w:rsidP="000A568D">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Ability to deliver services to meet customers’ needs and expectations.</w:t>
            </w:r>
            <w:r>
              <w:rPr>
                <w:rStyle w:val="eop"/>
                <w:rFonts w:ascii="Arial" w:hAnsi="Arial" w:cs="Arial"/>
                <w:sz w:val="22"/>
                <w:szCs w:val="22"/>
              </w:rPr>
              <w:t> </w:t>
            </w:r>
          </w:p>
          <w:p w14:paraId="4FDD27ED" w14:textId="77777777" w:rsidR="000A568D" w:rsidRDefault="000A568D" w:rsidP="000A568D">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 xml:space="preserve">Ability for customer to interact with services remotely taking advantage of new technology for example video </w:t>
            </w:r>
            <w:proofErr w:type="gramStart"/>
            <w:r>
              <w:rPr>
                <w:rStyle w:val="normaltextrun"/>
                <w:rFonts w:ascii="Arial" w:hAnsi="Arial" w:cs="Arial"/>
                <w:sz w:val="22"/>
                <w:szCs w:val="22"/>
              </w:rPr>
              <w:t>conferencing</w:t>
            </w:r>
            <w:proofErr w:type="gramEnd"/>
            <w:r>
              <w:rPr>
                <w:rStyle w:val="normaltextrun"/>
                <w:rFonts w:ascii="Arial" w:hAnsi="Arial" w:cs="Arial"/>
                <w:sz w:val="22"/>
                <w:szCs w:val="22"/>
              </w:rPr>
              <w:t> </w:t>
            </w:r>
            <w:r>
              <w:rPr>
                <w:rStyle w:val="eop"/>
                <w:rFonts w:ascii="Arial" w:hAnsi="Arial" w:cs="Arial"/>
                <w:sz w:val="22"/>
                <w:szCs w:val="22"/>
              </w:rPr>
              <w:t> </w:t>
            </w:r>
          </w:p>
          <w:p w14:paraId="7251912D" w14:textId="77777777" w:rsidR="000A568D" w:rsidRDefault="000A568D" w:rsidP="000A568D">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Provision of a more efficient and effective service to our customers, due to fewer interruptions and the flexibility to adapt to an employees’ preference of working style.</w:t>
            </w:r>
            <w:r>
              <w:rPr>
                <w:rStyle w:val="eop"/>
                <w:rFonts w:ascii="Arial" w:hAnsi="Arial" w:cs="Arial"/>
                <w:sz w:val="22"/>
                <w:szCs w:val="22"/>
              </w:rPr>
              <w:t> </w:t>
            </w:r>
          </w:p>
          <w:p w14:paraId="3E3B62A2" w14:textId="77777777" w:rsidR="000A568D" w:rsidRDefault="000A568D" w:rsidP="000A568D">
            <w:pPr>
              <w:pStyle w:val="paragraph"/>
              <w:numPr>
                <w:ilvl w:val="0"/>
                <w:numId w:val="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Reduction in the need for office accommodation</w:t>
            </w:r>
            <w:r>
              <w:rPr>
                <w:rStyle w:val="eop"/>
                <w:rFonts w:ascii="Arial" w:hAnsi="Arial" w:cs="Arial"/>
                <w:sz w:val="22"/>
                <w:szCs w:val="22"/>
              </w:rPr>
              <w:t> </w:t>
            </w:r>
          </w:p>
          <w:p w14:paraId="0743C14A" w14:textId="77777777" w:rsidR="000A568D" w:rsidRDefault="000A568D" w:rsidP="000A568D">
            <w:pPr>
              <w:pStyle w:val="paragraph"/>
              <w:numPr>
                <w:ilvl w:val="0"/>
                <w:numId w:val="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Reduction in organisation and personal carbon footprint.</w:t>
            </w:r>
            <w:r>
              <w:rPr>
                <w:rStyle w:val="eop"/>
                <w:rFonts w:ascii="Arial" w:hAnsi="Arial" w:cs="Arial"/>
                <w:sz w:val="22"/>
                <w:szCs w:val="22"/>
              </w:rPr>
              <w:t> </w:t>
            </w:r>
          </w:p>
          <w:p w14:paraId="4D5ADE97" w14:textId="77777777" w:rsidR="000A568D" w:rsidRDefault="000A568D" w:rsidP="000A568D">
            <w:pPr>
              <w:pStyle w:val="paragraph"/>
              <w:numPr>
                <w:ilvl w:val="0"/>
                <w:numId w:val="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New employee attraction.</w:t>
            </w:r>
            <w:r>
              <w:rPr>
                <w:rStyle w:val="eop"/>
                <w:rFonts w:ascii="Arial" w:hAnsi="Arial" w:cs="Arial"/>
                <w:sz w:val="22"/>
                <w:szCs w:val="22"/>
              </w:rPr>
              <w:t> </w:t>
            </w:r>
          </w:p>
          <w:p w14:paraId="321A353A" w14:textId="77777777" w:rsidR="000A568D" w:rsidRDefault="000A568D" w:rsidP="000A568D">
            <w:pPr>
              <w:pStyle w:val="paragraph"/>
              <w:numPr>
                <w:ilvl w:val="0"/>
                <w:numId w:val="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Existing employee retention.</w:t>
            </w:r>
            <w:r>
              <w:rPr>
                <w:rStyle w:val="eop"/>
                <w:rFonts w:ascii="Arial" w:hAnsi="Arial" w:cs="Arial"/>
                <w:sz w:val="22"/>
                <w:szCs w:val="22"/>
              </w:rPr>
              <w:t> </w:t>
            </w:r>
          </w:p>
          <w:p w14:paraId="3278BAE7" w14:textId="77777777" w:rsidR="000A568D" w:rsidRDefault="000A568D" w:rsidP="000A568D">
            <w:pPr>
              <w:pStyle w:val="paragraph"/>
              <w:numPr>
                <w:ilvl w:val="0"/>
                <w:numId w:val="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Use home working for a temporary period as a means of helping an employee return to work following a long-term illness, minimising injury risk to those who are vulnerable.</w:t>
            </w:r>
            <w:r>
              <w:rPr>
                <w:rStyle w:val="eop"/>
                <w:rFonts w:ascii="Arial" w:hAnsi="Arial" w:cs="Arial"/>
                <w:sz w:val="22"/>
                <w:szCs w:val="22"/>
              </w:rPr>
              <w:t> </w:t>
            </w:r>
          </w:p>
          <w:p w14:paraId="5CA6F8AC" w14:textId="77777777" w:rsidR="000A568D" w:rsidRDefault="000A568D" w:rsidP="000A568D">
            <w:pPr>
              <w:pStyle w:val="paragraph"/>
              <w:numPr>
                <w:ilvl w:val="0"/>
                <w:numId w:val="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Enable learning and development activity to be undertaken remotely, including e-learning.</w:t>
            </w:r>
            <w:r>
              <w:rPr>
                <w:rStyle w:val="eop"/>
                <w:rFonts w:ascii="Arial" w:hAnsi="Arial" w:cs="Arial"/>
                <w:sz w:val="22"/>
                <w:szCs w:val="22"/>
              </w:rPr>
              <w:t> </w:t>
            </w:r>
          </w:p>
          <w:p w14:paraId="0C9EC6A3" w14:textId="77777777" w:rsidR="000A568D" w:rsidRDefault="000A568D" w:rsidP="000A568D">
            <w:pPr>
              <w:pStyle w:val="paragraph"/>
              <w:numPr>
                <w:ilvl w:val="0"/>
                <w:numId w:val="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Enable the council to respond to an individual’s need for flexibility in working arrangements, for example, to support employees with responsibilities as carers.</w:t>
            </w:r>
            <w:r>
              <w:rPr>
                <w:rStyle w:val="eop"/>
                <w:rFonts w:ascii="Arial" w:hAnsi="Arial" w:cs="Arial"/>
                <w:sz w:val="22"/>
                <w:szCs w:val="22"/>
              </w:rPr>
              <w:t> </w:t>
            </w:r>
          </w:p>
          <w:p w14:paraId="42372120" w14:textId="77777777" w:rsidR="000A568D" w:rsidRDefault="000A568D" w:rsidP="000A568D">
            <w:pPr>
              <w:pStyle w:val="paragraph"/>
              <w:numPr>
                <w:ilvl w:val="0"/>
                <w:numId w:val="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Provide alternative solutions to short or longer-term office accommodation issues including a reduction in running costs.</w:t>
            </w:r>
            <w:r>
              <w:rPr>
                <w:rStyle w:val="eop"/>
                <w:rFonts w:ascii="Arial" w:hAnsi="Arial" w:cs="Arial"/>
                <w:sz w:val="22"/>
                <w:szCs w:val="22"/>
              </w:rPr>
              <w:t> </w:t>
            </w:r>
          </w:p>
          <w:p w14:paraId="57FE8E28" w14:textId="77777777" w:rsidR="000A568D" w:rsidRDefault="000A568D" w:rsidP="000A568D">
            <w:pPr>
              <w:pStyle w:val="paragraph"/>
              <w:numPr>
                <w:ilvl w:val="0"/>
                <w:numId w:val="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Increased motivation and engagement of employees.</w:t>
            </w:r>
            <w:r>
              <w:rPr>
                <w:rStyle w:val="eop"/>
                <w:rFonts w:ascii="Arial" w:hAnsi="Arial" w:cs="Arial"/>
                <w:sz w:val="22"/>
                <w:szCs w:val="22"/>
              </w:rPr>
              <w:t> </w:t>
            </w:r>
          </w:p>
          <w:p w14:paraId="5BA083F3" w14:textId="77777777" w:rsidR="000A568D" w:rsidRDefault="000A568D" w:rsidP="000A568D">
            <w:pPr>
              <w:pStyle w:val="paragraph"/>
              <w:numPr>
                <w:ilvl w:val="0"/>
                <w:numId w:val="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Improved business continuity including less disruption and employee absences due to weather, travel problems, etc.</w:t>
            </w:r>
            <w:r>
              <w:rPr>
                <w:rStyle w:val="eop"/>
                <w:rFonts w:ascii="Arial" w:hAnsi="Arial" w:cs="Arial"/>
                <w:sz w:val="22"/>
                <w:szCs w:val="22"/>
              </w:rPr>
              <w:t> </w:t>
            </w:r>
          </w:p>
          <w:p w14:paraId="37F2DEF0" w14:textId="77777777" w:rsidR="000A568D" w:rsidRDefault="000A568D" w:rsidP="000A568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7BD17A6" w14:textId="77777777" w:rsidR="000A568D" w:rsidRPr="0014638C" w:rsidRDefault="000A568D" w:rsidP="000A568D">
            <w:pPr>
              <w:pStyle w:val="ListBullet"/>
              <w:rPr>
                <w:rFonts w:ascii="Arial" w:hAnsi="Arial" w:cs="Arial"/>
                <w:sz w:val="22"/>
                <w:szCs w:val="22"/>
              </w:rPr>
            </w:pPr>
          </w:p>
          <w:p w14:paraId="0C41287B" w14:textId="77777777" w:rsidR="000A568D" w:rsidRPr="0014638C" w:rsidRDefault="000A568D" w:rsidP="000A568D">
            <w:pPr>
              <w:pStyle w:val="ListBullet"/>
              <w:rPr>
                <w:rFonts w:ascii="Arial" w:hAnsi="Arial" w:cs="Arial"/>
                <w:sz w:val="22"/>
                <w:szCs w:val="22"/>
              </w:rPr>
            </w:pPr>
          </w:p>
        </w:tc>
      </w:tr>
      <w:tr w:rsidR="000A568D" w:rsidRPr="0014638C" w14:paraId="685F61A2" w14:textId="77777777" w:rsidTr="00815948">
        <w:trPr>
          <w:trHeight w:val="274"/>
        </w:trPr>
        <w:tc>
          <w:tcPr>
            <w:tcW w:w="10245" w:type="dxa"/>
            <w:gridSpan w:val="5"/>
            <w:tcBorders>
              <w:top w:val="single" w:sz="4" w:space="0" w:color="auto"/>
              <w:left w:val="single" w:sz="4" w:space="0" w:color="auto"/>
              <w:bottom w:val="single" w:sz="4" w:space="0" w:color="auto"/>
              <w:right w:val="single" w:sz="4" w:space="0" w:color="auto"/>
            </w:tcBorders>
            <w:shd w:val="clear" w:color="auto" w:fill="B4C6E7"/>
          </w:tcPr>
          <w:p w14:paraId="241C2FB8" w14:textId="77777777" w:rsidR="000A568D" w:rsidRPr="0014638C" w:rsidRDefault="000A568D" w:rsidP="000A568D">
            <w:pPr>
              <w:pStyle w:val="ListBullet"/>
              <w:rPr>
                <w:rFonts w:ascii="Arial" w:hAnsi="Arial" w:cs="Arial"/>
                <w:b/>
                <w:bCs/>
                <w:sz w:val="22"/>
                <w:szCs w:val="22"/>
              </w:rPr>
            </w:pPr>
            <w:r w:rsidRPr="0014638C">
              <w:rPr>
                <w:rFonts w:ascii="Arial" w:hAnsi="Arial" w:cs="Arial"/>
                <w:b/>
                <w:bCs/>
                <w:sz w:val="22"/>
                <w:szCs w:val="22"/>
              </w:rPr>
              <w:t>Financial Update/Spend to date</w:t>
            </w:r>
          </w:p>
        </w:tc>
      </w:tr>
      <w:tr w:rsidR="000A568D" w:rsidRPr="0014638C" w14:paraId="427ED0B5" w14:textId="77777777" w:rsidTr="00815948">
        <w:trPr>
          <w:trHeight w:val="274"/>
        </w:trPr>
        <w:tc>
          <w:tcPr>
            <w:tcW w:w="10245" w:type="dxa"/>
            <w:gridSpan w:val="5"/>
            <w:tcBorders>
              <w:top w:val="single" w:sz="4" w:space="0" w:color="auto"/>
              <w:left w:val="single" w:sz="4" w:space="0" w:color="auto"/>
              <w:bottom w:val="single" w:sz="4" w:space="0" w:color="auto"/>
              <w:right w:val="single" w:sz="4" w:space="0" w:color="auto"/>
            </w:tcBorders>
          </w:tcPr>
          <w:p w14:paraId="2E31821B" w14:textId="03280C92" w:rsidR="000A568D" w:rsidRPr="003F7821" w:rsidRDefault="000A568D" w:rsidP="000A568D">
            <w:pPr>
              <w:pStyle w:val="ListBullet"/>
              <w:rPr>
                <w:rFonts w:ascii="Arial" w:hAnsi="Arial" w:cs="Arial"/>
                <w:sz w:val="22"/>
                <w:szCs w:val="22"/>
              </w:rPr>
            </w:pPr>
            <w:r w:rsidRPr="003F7821">
              <w:rPr>
                <w:rFonts w:ascii="Arial" w:hAnsi="Arial" w:cs="Arial"/>
                <w:sz w:val="22"/>
                <w:szCs w:val="22"/>
              </w:rPr>
              <w:t>This project has no planned spend beyond officer time</w:t>
            </w:r>
            <w:r>
              <w:rPr>
                <w:rFonts w:ascii="Arial" w:hAnsi="Arial" w:cs="Arial"/>
                <w:sz w:val="22"/>
                <w:szCs w:val="22"/>
              </w:rPr>
              <w:t>.</w:t>
            </w:r>
          </w:p>
          <w:p w14:paraId="3C59221F" w14:textId="77777777" w:rsidR="000A568D" w:rsidRPr="0014638C" w:rsidRDefault="000A568D" w:rsidP="000A568D">
            <w:pPr>
              <w:pStyle w:val="ListBullet"/>
              <w:ind w:left="0"/>
              <w:rPr>
                <w:rFonts w:ascii="Arial" w:hAnsi="Arial" w:cs="Arial"/>
                <w:b/>
                <w:bCs/>
                <w:sz w:val="22"/>
                <w:szCs w:val="22"/>
              </w:rPr>
            </w:pPr>
          </w:p>
        </w:tc>
      </w:tr>
    </w:tbl>
    <w:p w14:paraId="16199A9B" w14:textId="77777777" w:rsidR="0071368B" w:rsidRPr="00575DD9" w:rsidRDefault="0071368B" w:rsidP="0071368B">
      <w:pPr>
        <w:rPr>
          <w:rFonts w:ascii="Arial" w:hAnsi="Arial" w:cs="Arial"/>
          <w:b/>
          <w:bCs/>
          <w:sz w:val="22"/>
          <w:szCs w:val="22"/>
        </w:rPr>
      </w:pPr>
    </w:p>
    <w:p w14:paraId="08C59156" w14:textId="77777777" w:rsidR="008C22B7" w:rsidRDefault="008C22B7"/>
    <w:sectPr w:rsidR="008C22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41F55"/>
    <w:multiLevelType w:val="multilevel"/>
    <w:tmpl w:val="68AA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675070"/>
    <w:multiLevelType w:val="multilevel"/>
    <w:tmpl w:val="32BC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931702"/>
    <w:multiLevelType w:val="multilevel"/>
    <w:tmpl w:val="9598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9764272">
    <w:abstractNumId w:val="1"/>
  </w:num>
  <w:num w:numId="2" w16cid:durableId="1393039500">
    <w:abstractNumId w:val="0"/>
  </w:num>
  <w:num w:numId="3" w16cid:durableId="2061318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8B"/>
    <w:rsid w:val="00010EBB"/>
    <w:rsid w:val="00074B39"/>
    <w:rsid w:val="000A568D"/>
    <w:rsid w:val="001246FC"/>
    <w:rsid w:val="00144109"/>
    <w:rsid w:val="001B7FAF"/>
    <w:rsid w:val="001D7309"/>
    <w:rsid w:val="001F462F"/>
    <w:rsid w:val="00210945"/>
    <w:rsid w:val="002314AF"/>
    <w:rsid w:val="00253258"/>
    <w:rsid w:val="00254CC2"/>
    <w:rsid w:val="00286D94"/>
    <w:rsid w:val="002B3F1B"/>
    <w:rsid w:val="002D3C3D"/>
    <w:rsid w:val="00301F0C"/>
    <w:rsid w:val="00363B68"/>
    <w:rsid w:val="003F7821"/>
    <w:rsid w:val="00401546"/>
    <w:rsid w:val="004265F5"/>
    <w:rsid w:val="00430020"/>
    <w:rsid w:val="00432131"/>
    <w:rsid w:val="004E6CAE"/>
    <w:rsid w:val="005172D3"/>
    <w:rsid w:val="00544895"/>
    <w:rsid w:val="00553EA1"/>
    <w:rsid w:val="005B286F"/>
    <w:rsid w:val="005F7A91"/>
    <w:rsid w:val="006A5EF7"/>
    <w:rsid w:val="006B5F65"/>
    <w:rsid w:val="006C6174"/>
    <w:rsid w:val="006D4BE9"/>
    <w:rsid w:val="0071368B"/>
    <w:rsid w:val="00751EDF"/>
    <w:rsid w:val="007747E4"/>
    <w:rsid w:val="008867D8"/>
    <w:rsid w:val="008A6553"/>
    <w:rsid w:val="008B5F73"/>
    <w:rsid w:val="008C0CEB"/>
    <w:rsid w:val="008C22B7"/>
    <w:rsid w:val="009275C6"/>
    <w:rsid w:val="0094256A"/>
    <w:rsid w:val="00990B89"/>
    <w:rsid w:val="00997C71"/>
    <w:rsid w:val="009A59E4"/>
    <w:rsid w:val="009D69E4"/>
    <w:rsid w:val="00A10600"/>
    <w:rsid w:val="00A21679"/>
    <w:rsid w:val="00A95360"/>
    <w:rsid w:val="00B23856"/>
    <w:rsid w:val="00B8176B"/>
    <w:rsid w:val="00BC465E"/>
    <w:rsid w:val="00C7023F"/>
    <w:rsid w:val="00C77E78"/>
    <w:rsid w:val="00C924EA"/>
    <w:rsid w:val="00CE276E"/>
    <w:rsid w:val="00D06F7A"/>
    <w:rsid w:val="00D42FF2"/>
    <w:rsid w:val="00D4450A"/>
    <w:rsid w:val="00D468EA"/>
    <w:rsid w:val="00D62B28"/>
    <w:rsid w:val="00ED4B5D"/>
    <w:rsid w:val="00F03A0C"/>
    <w:rsid w:val="00F31CAE"/>
    <w:rsid w:val="00F5047A"/>
    <w:rsid w:val="00FA5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56691"/>
  <w15:chartTrackingRefBased/>
  <w15:docId w15:val="{587AF27C-5473-417F-BC69-EFC07B3D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8B"/>
    <w:pPr>
      <w:spacing w:after="0" w:line="240" w:lineRule="auto"/>
    </w:pPr>
    <w:rPr>
      <w:rFonts w:ascii="Times New Roman" w:eastAsia="Times New Roman" w:hAnsi="Times New Roman" w:cs="Times New Roman"/>
      <w:noProo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semiHidden/>
    <w:rsid w:val="0071368B"/>
    <w:pPr>
      <w:spacing w:before="120" w:after="40"/>
      <w:ind w:left="33"/>
    </w:pPr>
  </w:style>
  <w:style w:type="paragraph" w:customStyle="1" w:styleId="Text">
    <w:name w:val="Text"/>
    <w:basedOn w:val="Normal"/>
    <w:rsid w:val="0071368B"/>
    <w:pPr>
      <w:tabs>
        <w:tab w:val="left" w:pos="284"/>
      </w:tabs>
      <w:spacing w:after="260"/>
      <w:jc w:val="both"/>
    </w:pPr>
    <w:rPr>
      <w:sz w:val="22"/>
      <w:szCs w:val="22"/>
    </w:rPr>
  </w:style>
  <w:style w:type="paragraph" w:customStyle="1" w:styleId="paragraph">
    <w:name w:val="paragraph"/>
    <w:basedOn w:val="Normal"/>
    <w:rsid w:val="003F7821"/>
    <w:pPr>
      <w:spacing w:before="100" w:beforeAutospacing="1" w:after="100" w:afterAutospacing="1"/>
    </w:pPr>
    <w:rPr>
      <w:noProof w:val="0"/>
    </w:rPr>
  </w:style>
  <w:style w:type="character" w:customStyle="1" w:styleId="normaltextrun">
    <w:name w:val="normaltextrun"/>
    <w:basedOn w:val="DefaultParagraphFont"/>
    <w:rsid w:val="003F7821"/>
  </w:style>
  <w:style w:type="character" w:customStyle="1" w:styleId="eop">
    <w:name w:val="eop"/>
    <w:basedOn w:val="DefaultParagraphFont"/>
    <w:rsid w:val="003F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063165">
      <w:bodyDiv w:val="1"/>
      <w:marLeft w:val="0"/>
      <w:marRight w:val="0"/>
      <w:marTop w:val="0"/>
      <w:marBottom w:val="0"/>
      <w:divBdr>
        <w:top w:val="none" w:sz="0" w:space="0" w:color="auto"/>
        <w:left w:val="none" w:sz="0" w:space="0" w:color="auto"/>
        <w:bottom w:val="none" w:sz="0" w:space="0" w:color="auto"/>
        <w:right w:val="none" w:sz="0" w:space="0" w:color="auto"/>
      </w:divBdr>
      <w:divsChild>
        <w:div w:id="1202287488">
          <w:marLeft w:val="0"/>
          <w:marRight w:val="0"/>
          <w:marTop w:val="0"/>
          <w:marBottom w:val="0"/>
          <w:divBdr>
            <w:top w:val="none" w:sz="0" w:space="0" w:color="auto"/>
            <w:left w:val="none" w:sz="0" w:space="0" w:color="auto"/>
            <w:bottom w:val="none" w:sz="0" w:space="0" w:color="auto"/>
            <w:right w:val="none" w:sz="0" w:space="0" w:color="auto"/>
          </w:divBdr>
          <w:divsChild>
            <w:div w:id="151994063">
              <w:marLeft w:val="0"/>
              <w:marRight w:val="0"/>
              <w:marTop w:val="0"/>
              <w:marBottom w:val="0"/>
              <w:divBdr>
                <w:top w:val="none" w:sz="0" w:space="0" w:color="auto"/>
                <w:left w:val="none" w:sz="0" w:space="0" w:color="auto"/>
                <w:bottom w:val="none" w:sz="0" w:space="0" w:color="auto"/>
                <w:right w:val="none" w:sz="0" w:space="0" w:color="auto"/>
              </w:divBdr>
            </w:div>
            <w:div w:id="399408281">
              <w:marLeft w:val="0"/>
              <w:marRight w:val="0"/>
              <w:marTop w:val="0"/>
              <w:marBottom w:val="0"/>
              <w:divBdr>
                <w:top w:val="none" w:sz="0" w:space="0" w:color="auto"/>
                <w:left w:val="none" w:sz="0" w:space="0" w:color="auto"/>
                <w:bottom w:val="none" w:sz="0" w:space="0" w:color="auto"/>
                <w:right w:val="none" w:sz="0" w:space="0" w:color="auto"/>
              </w:divBdr>
            </w:div>
            <w:div w:id="1005279320">
              <w:marLeft w:val="0"/>
              <w:marRight w:val="0"/>
              <w:marTop w:val="0"/>
              <w:marBottom w:val="0"/>
              <w:divBdr>
                <w:top w:val="none" w:sz="0" w:space="0" w:color="auto"/>
                <w:left w:val="none" w:sz="0" w:space="0" w:color="auto"/>
                <w:bottom w:val="none" w:sz="0" w:space="0" w:color="auto"/>
                <w:right w:val="none" w:sz="0" w:space="0" w:color="auto"/>
              </w:divBdr>
            </w:div>
          </w:divsChild>
        </w:div>
        <w:div w:id="829252047">
          <w:marLeft w:val="0"/>
          <w:marRight w:val="0"/>
          <w:marTop w:val="0"/>
          <w:marBottom w:val="0"/>
          <w:divBdr>
            <w:top w:val="none" w:sz="0" w:space="0" w:color="auto"/>
            <w:left w:val="none" w:sz="0" w:space="0" w:color="auto"/>
            <w:bottom w:val="none" w:sz="0" w:space="0" w:color="auto"/>
            <w:right w:val="none" w:sz="0" w:space="0" w:color="auto"/>
          </w:divBdr>
          <w:divsChild>
            <w:div w:id="1907303264">
              <w:marLeft w:val="0"/>
              <w:marRight w:val="0"/>
              <w:marTop w:val="0"/>
              <w:marBottom w:val="0"/>
              <w:divBdr>
                <w:top w:val="none" w:sz="0" w:space="0" w:color="auto"/>
                <w:left w:val="none" w:sz="0" w:space="0" w:color="auto"/>
                <w:bottom w:val="none" w:sz="0" w:space="0" w:color="auto"/>
                <w:right w:val="none" w:sz="0" w:space="0" w:color="auto"/>
              </w:divBdr>
            </w:div>
          </w:divsChild>
        </w:div>
        <w:div w:id="479887345">
          <w:marLeft w:val="0"/>
          <w:marRight w:val="0"/>
          <w:marTop w:val="0"/>
          <w:marBottom w:val="0"/>
          <w:divBdr>
            <w:top w:val="none" w:sz="0" w:space="0" w:color="auto"/>
            <w:left w:val="none" w:sz="0" w:space="0" w:color="auto"/>
            <w:bottom w:val="none" w:sz="0" w:space="0" w:color="auto"/>
            <w:right w:val="none" w:sz="0" w:space="0" w:color="auto"/>
          </w:divBdr>
          <w:divsChild>
            <w:div w:id="2106922643">
              <w:marLeft w:val="0"/>
              <w:marRight w:val="0"/>
              <w:marTop w:val="0"/>
              <w:marBottom w:val="0"/>
              <w:divBdr>
                <w:top w:val="none" w:sz="0" w:space="0" w:color="auto"/>
                <w:left w:val="none" w:sz="0" w:space="0" w:color="auto"/>
                <w:bottom w:val="none" w:sz="0" w:space="0" w:color="auto"/>
                <w:right w:val="none" w:sz="0" w:space="0" w:color="auto"/>
              </w:divBdr>
            </w:div>
          </w:divsChild>
        </w:div>
        <w:div w:id="2040008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e8cb50-ec75-4bde-a39c-633405ed6b0d" xsi:nil="true"/>
    <lcf76f155ced4ddcb4097134ff3c332f xmlns="315e5c3d-c763-4670-b4a5-66123eda41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640EEBF43B0042BA96059E3C2123F4" ma:contentTypeVersion="12" ma:contentTypeDescription="Create a new document." ma:contentTypeScope="" ma:versionID="7f1172df6a16d502dfe13fd33212395c">
  <xsd:schema xmlns:xsd="http://www.w3.org/2001/XMLSchema" xmlns:xs="http://www.w3.org/2001/XMLSchema" xmlns:p="http://schemas.microsoft.com/office/2006/metadata/properties" xmlns:ns2="315e5c3d-c763-4670-b4a5-66123eda41db" xmlns:ns3="58e8cb50-ec75-4bde-a39c-633405ed6b0d" targetNamespace="http://schemas.microsoft.com/office/2006/metadata/properties" ma:root="true" ma:fieldsID="1145dba14e9384087d81c7122b9ff062" ns2:_="" ns3:_="">
    <xsd:import namespace="315e5c3d-c763-4670-b4a5-66123eda41db"/>
    <xsd:import namespace="58e8cb50-ec75-4bde-a39c-633405ed6b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5c3d-c763-4670-b4a5-66123eda4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958182-a95d-47e8-980e-31c8224c61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e8cb50-ec75-4bde-a39c-633405ed6b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f487868-5c96-4e96-867e-55f5361699ea}" ma:internalName="TaxCatchAll" ma:showField="CatchAllData" ma:web="58e8cb50-ec75-4bde-a39c-633405ed6b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4FD86-BACC-45F1-9F21-876A2F3FF9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CF93FD-71B7-468E-B5A8-B6C47589AA34}"/>
</file>

<file path=customXml/itemProps3.xml><?xml version="1.0" encoding="utf-8"?>
<ds:datastoreItem xmlns:ds="http://schemas.openxmlformats.org/officeDocument/2006/customXml" ds:itemID="{833716D6-23DD-4338-A7BF-1E2FBB8F66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Wells</dc:creator>
  <cp:keywords/>
  <dc:description/>
  <cp:lastModifiedBy>Christopher Wells</cp:lastModifiedBy>
  <cp:revision>2</cp:revision>
  <dcterms:created xsi:type="dcterms:W3CDTF">2023-10-11T08:47:00Z</dcterms:created>
  <dcterms:modified xsi:type="dcterms:W3CDTF">2023-10-11T08:47:00Z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0x01010088640EEBF43B0042BA96059E3C2123F4</vt:lpwstr>
  </property>
</Properties>
</file>